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EE0" w:rsidRPr="00937EE0" w:rsidRDefault="00937EE0" w:rsidP="00937EE0">
      <w:pPr>
        <w:pStyle w:val="a7"/>
        <w:rPr>
          <w:sz w:val="28"/>
          <w:szCs w:val="28"/>
          <w:lang w:val="en-US"/>
        </w:rPr>
      </w:pPr>
      <w:bookmarkStart w:id="0" w:name="_GoBack"/>
      <w:r w:rsidRPr="00A77493">
        <w:rPr>
          <w:rFonts w:ascii="Times New Roman" w:hAnsi="Times New Roman"/>
          <w:sz w:val="28"/>
          <w:szCs w:val="28"/>
          <w:lang w:val="en-US"/>
        </w:rPr>
        <w:t>Diskret tas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difiy miqd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rning s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nli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37EE0">
        <w:rPr>
          <w:sz w:val="28"/>
          <w:szCs w:val="28"/>
          <w:lang w:val="en-US"/>
        </w:rPr>
        <w:t>xarasteristikalari.Matematik kutilish. Dispersiya</w:t>
      </w:r>
      <w:bookmarkEnd w:id="0"/>
      <w:r w:rsidRPr="00937EE0">
        <w:rPr>
          <w:sz w:val="28"/>
          <w:szCs w:val="28"/>
          <w:lang w:val="en-US"/>
        </w:rPr>
        <w:t>.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pStyle w:val="a5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sz w:val="28"/>
          <w:szCs w:val="28"/>
          <w:lang w:val="en-US"/>
        </w:rPr>
        <w:tab/>
        <w:t>Yuq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rida aytilganlaridan taqsim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t q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nuni tas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difiy miqd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rni to’liq xarakterlashini bilamiz.Lekin ko’pincha taqsim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t q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nuni n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malum bo’lib, kam ma`lum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tlar bilan cheklanishga to’g’ri keladi.Ba`zan xatt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 xml:space="preserve"> tas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difiy miqd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rni yig’ma tasvirlaydigan s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nlardan f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ydalanish qulayr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q bo’ladi:Bunday s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nlar tas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difiy miqd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rning xarasteristikalari deyiladi.Muhim s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nli harasterikalar jumlasiga matematik kutilish tegishlidir.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Matematik kutilish taqriban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rning o’rtacha qiymatiga teng, bu keyinr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q ko’rsatiladi.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Ko’p masalalarni hal etishda matematik kutishni bilish kif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ya.Masalan ,agar birinchi mergan urgan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chk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larning matematik kutilishi ikkinchi mergan urgan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chk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larning matematik kutilishidan kattaligi ma`lum bulsa,u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lda birinchi mergan urtacha xis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bda ikkinchisiga qaraganda kupr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q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chk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 uradi.,va demak,u ikkinchi mergandan yaxshir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q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tadi.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Matematik kutilish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mikd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 haqida uning taqsim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 k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nuniga qaraganda ancha kam ma`lum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 bersa-da,keltirilgan masalaga uxshash masalalar va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shkacha ko`p masalalarni hal etishda matematik kutilishni bilish kif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ya qilar ekan.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pStyle w:val="21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sz w:val="28"/>
          <w:szCs w:val="28"/>
          <w:lang w:val="en-US"/>
        </w:rPr>
        <w:t>Diskret tas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difiy miqd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rning matematik kutilishi.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Diskret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mikd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rning matematik kutilishi deb ,uning barcha mumkin bo`lgan qiymatlarini 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llariga ko`paytmalari yig’indisiga aytiladi. 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X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 faqat x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, x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,...,x</w:t>
      </w:r>
      <w:r w:rsidRPr="00A77493">
        <w:rPr>
          <w:sz w:val="28"/>
          <w:szCs w:val="28"/>
          <w:vertAlign w:val="subscript"/>
          <w:lang w:val="en-US"/>
        </w:rPr>
        <w:t>n</w:t>
      </w:r>
      <w:r w:rsidRPr="00A77493">
        <w:rPr>
          <w:sz w:val="28"/>
          <w:szCs w:val="28"/>
          <w:lang w:val="en-US"/>
        </w:rPr>
        <w:t xml:space="preserve"> qiymatlarini 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 ravishda P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,P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,...,P</w:t>
      </w:r>
      <w:r w:rsidRPr="00A77493">
        <w:rPr>
          <w:sz w:val="28"/>
          <w:szCs w:val="28"/>
          <w:vertAlign w:val="subscript"/>
          <w:lang w:val="en-US"/>
        </w:rPr>
        <w:t>n</w:t>
      </w:r>
      <w:r w:rsidRPr="00A77493">
        <w:rPr>
          <w:sz w:val="28"/>
          <w:szCs w:val="28"/>
          <w:lang w:val="en-US"/>
        </w:rPr>
        <w:t xml:space="preserve">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llari bilan qabul qilinsin.Bu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lda x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rning M (X) matematik kutilishi quyidagi tenglik bilan aniqlanadi: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M(X)=x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p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+x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p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+. . . +x</w:t>
      </w:r>
      <w:r w:rsidRPr="00A77493">
        <w:rPr>
          <w:sz w:val="28"/>
          <w:szCs w:val="28"/>
          <w:vertAlign w:val="subscript"/>
          <w:lang w:val="en-US"/>
        </w:rPr>
        <w:t>n</w:t>
      </w:r>
      <w:r w:rsidRPr="00A77493">
        <w:rPr>
          <w:sz w:val="28"/>
          <w:szCs w:val="28"/>
          <w:lang w:val="en-US"/>
        </w:rPr>
        <w:t>p</w:t>
      </w:r>
      <w:r w:rsidRPr="00A77493">
        <w:rPr>
          <w:sz w:val="28"/>
          <w:szCs w:val="28"/>
          <w:vertAlign w:val="subscript"/>
          <w:lang w:val="en-US"/>
        </w:rPr>
        <w:t>n.</w:t>
      </w:r>
      <w:r w:rsidRPr="00A77493">
        <w:rPr>
          <w:sz w:val="28"/>
          <w:szCs w:val="28"/>
          <w:lang w:val="en-US"/>
        </w:rPr>
        <w:t>.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b/>
          <w:sz w:val="28"/>
          <w:szCs w:val="28"/>
          <w:lang w:val="en-US"/>
        </w:rPr>
        <w:t>1.Mis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 xml:space="preserve">l. </w:t>
      </w:r>
      <w:r w:rsidRPr="00A77493">
        <w:rPr>
          <w:sz w:val="28"/>
          <w:szCs w:val="28"/>
          <w:lang w:val="en-US"/>
        </w:rPr>
        <w:t>X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rning taqsim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 q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nunini bilgan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lda uning matematik kutilishini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ping.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   X       3         5       2  </w:t>
      </w:r>
    </w:p>
    <w:p w:rsidR="00937EE0" w:rsidRPr="00A77493" w:rsidRDefault="00937EE0" w:rsidP="00937EE0">
      <w:pPr>
        <w:pStyle w:val="3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sz w:val="28"/>
          <w:szCs w:val="28"/>
          <w:lang w:val="en-US"/>
        </w:rPr>
        <w:lastRenderedPageBreak/>
        <w:t xml:space="preserve">                       P      0,1      0,6     0,3 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Echilishi. Izlanayotgan matematik kutilish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rning barcha mumkin bo’lgan qiymatlarini ularning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llariga ko’paytmalar yig’indisiga teng: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M(X)=3*0,1+5*0,6+2*0,3=3.9.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pStyle w:val="1"/>
        <w:rPr>
          <w:rFonts w:ascii="Times New Roman" w:hAnsi="Times New Roman"/>
          <w:sz w:val="28"/>
          <w:szCs w:val="28"/>
        </w:rPr>
      </w:pPr>
      <w:r w:rsidRPr="00A77493">
        <w:rPr>
          <w:rFonts w:ascii="Times New Roman" w:hAnsi="Times New Roman"/>
          <w:sz w:val="28"/>
          <w:szCs w:val="28"/>
          <w:lang w:val="ru-RU"/>
        </w:rPr>
        <w:t>М</w:t>
      </w:r>
      <w:r w:rsidRPr="00A77493">
        <w:rPr>
          <w:rFonts w:ascii="Times New Roman" w:hAnsi="Times New Roman"/>
          <w:sz w:val="28"/>
          <w:szCs w:val="28"/>
        </w:rPr>
        <w:t>atematik kutilishning extim</w:t>
      </w:r>
      <w:r w:rsidRPr="00A77493">
        <w:rPr>
          <w:rFonts w:ascii="Times New Roman" w:hAnsi="Times New Roman"/>
          <w:sz w:val="28"/>
          <w:szCs w:val="28"/>
          <w:lang w:val="ru-RU"/>
        </w:rPr>
        <w:t>о</w:t>
      </w:r>
      <w:r w:rsidRPr="00A77493">
        <w:rPr>
          <w:rFonts w:ascii="Times New Roman" w:hAnsi="Times New Roman"/>
          <w:sz w:val="28"/>
          <w:szCs w:val="28"/>
        </w:rPr>
        <w:t>liy ma`n</w:t>
      </w:r>
      <w:r w:rsidRPr="00A77493">
        <w:rPr>
          <w:rFonts w:ascii="Times New Roman" w:hAnsi="Times New Roman"/>
          <w:sz w:val="28"/>
          <w:szCs w:val="28"/>
          <w:lang w:val="ru-RU"/>
        </w:rPr>
        <w:t>о</w:t>
      </w:r>
      <w:r w:rsidRPr="00A77493">
        <w:rPr>
          <w:rFonts w:ascii="Times New Roman" w:hAnsi="Times New Roman"/>
          <w:sz w:val="28"/>
          <w:szCs w:val="28"/>
        </w:rPr>
        <w:t>si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Faraz qilaylik,n ta sinash o’tkazilgan bo’lib, ularda X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 m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 xml:space="preserve"> marta x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 xml:space="preserve"> qiymat, m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 xml:space="preserve"> marta x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 xml:space="preserve"> qiymat,..., m</w:t>
      </w:r>
      <w:r w:rsidRPr="00A77493">
        <w:rPr>
          <w:sz w:val="28"/>
          <w:szCs w:val="28"/>
          <w:vertAlign w:val="subscript"/>
          <w:lang w:val="en-US"/>
        </w:rPr>
        <w:t>R</w:t>
      </w:r>
      <w:r w:rsidRPr="00A77493">
        <w:rPr>
          <w:sz w:val="28"/>
          <w:szCs w:val="28"/>
          <w:lang w:val="en-US"/>
        </w:rPr>
        <w:t xml:space="preserve">  marta x</w:t>
      </w:r>
      <w:r w:rsidRPr="00A77493">
        <w:rPr>
          <w:sz w:val="28"/>
          <w:szCs w:val="28"/>
          <w:vertAlign w:val="subscript"/>
          <w:lang w:val="en-US"/>
        </w:rPr>
        <w:t>R</w:t>
      </w:r>
      <w:r w:rsidRPr="00A77493">
        <w:rPr>
          <w:sz w:val="28"/>
          <w:szCs w:val="28"/>
          <w:lang w:val="en-US"/>
        </w:rPr>
        <w:t xml:space="preserve">  qiymat qabul qilgan, shu bilan birga m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+ m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+...+ mR=n bo’lsin.U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lda X qabul qilgan barcha qiymatlar yig’indisi quyidagiga teng: 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vertAlign w:val="subscript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            x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m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+x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m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+…+x</w:t>
      </w:r>
      <w:r w:rsidRPr="00A77493">
        <w:rPr>
          <w:sz w:val="28"/>
          <w:szCs w:val="28"/>
          <w:vertAlign w:val="subscript"/>
          <w:lang w:val="en-US"/>
        </w:rPr>
        <w:t>R</w:t>
      </w:r>
      <w:r w:rsidRPr="00A77493">
        <w:rPr>
          <w:sz w:val="28"/>
          <w:szCs w:val="28"/>
          <w:lang w:val="en-US"/>
        </w:rPr>
        <w:t>m</w:t>
      </w:r>
      <w:r w:rsidRPr="00A77493">
        <w:rPr>
          <w:sz w:val="28"/>
          <w:szCs w:val="28"/>
          <w:vertAlign w:val="subscript"/>
          <w:lang w:val="en-US"/>
        </w:rPr>
        <w:t>R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 qabul qilgan barcha qiymatlarning arifmetik o’rtacha qiymati X ni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paylik,buning uchun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pilgan yig’indini sinashlarning jami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niga bo’lamiz: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       </w:t>
      </w:r>
      <w:r w:rsidRPr="00A77493">
        <w:rPr>
          <w:position w:val="-24"/>
          <w:sz w:val="28"/>
          <w:szCs w:val="28"/>
          <w:lang w:val="en-US"/>
        </w:rPr>
        <w:object w:dxaOrig="25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9.05pt;height:30.85pt" o:ole="" fillcolor="window">
            <v:imagedata r:id="rId6" o:title=""/>
          </v:shape>
          <o:OLEObject Type="Embed" ProgID="Equation.3" ShapeID="_x0000_i1025" DrawAspect="Content" ObjectID="_1410201497" r:id="rId7"/>
        </w:objec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yoki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      </w:t>
      </w:r>
      <w:r w:rsidRPr="00A77493">
        <w:rPr>
          <w:position w:val="-24"/>
          <w:sz w:val="28"/>
          <w:szCs w:val="28"/>
          <w:lang w:val="en-US"/>
        </w:rPr>
        <w:object w:dxaOrig="3660" w:dyaOrig="620">
          <v:shape id="_x0000_i1026" type="#_x0000_t75" style="width:183.25pt;height:30.85pt" o:ole="" fillcolor="window">
            <v:imagedata r:id="rId8" o:title=""/>
          </v:shape>
          <o:OLEObject Type="Embed" ProgID="Equation.3" ShapeID="_x0000_i1026" DrawAspect="Content" ObjectID="_1410201498" r:id="rId9"/>
        </w:object>
      </w:r>
    </w:p>
    <w:p w:rsidR="00937EE0" w:rsidRPr="00A77493" w:rsidRDefault="00937EE0" w:rsidP="00937EE0">
      <w:pPr>
        <w:jc w:val="both"/>
        <w:rPr>
          <w:sz w:val="28"/>
          <w:szCs w:val="28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nisbat x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 xml:space="preserve"> qiymatning W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 xml:space="preserve"> nisbiy chast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tasi                nisbat x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 xml:space="preserve"> qiymatni-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ning W2 nisbiy chast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tasi va x.k. ekanligini in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batga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lib,mun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sabatni quyidagicha yozib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lamiz.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             X = x</w:t>
      </w:r>
      <w:r w:rsidRPr="00A77493">
        <w:rPr>
          <w:sz w:val="28"/>
          <w:szCs w:val="28"/>
          <w:vertAlign w:val="subscript"/>
          <w:lang w:val="en-US"/>
        </w:rPr>
        <w:t xml:space="preserve">1 </w:t>
      </w:r>
      <w:r w:rsidRPr="00A77493">
        <w:rPr>
          <w:sz w:val="28"/>
          <w:szCs w:val="28"/>
          <w:lang w:val="en-US"/>
        </w:rPr>
        <w:t>W</w:t>
      </w:r>
      <w:r w:rsidRPr="00A77493">
        <w:rPr>
          <w:sz w:val="28"/>
          <w:szCs w:val="28"/>
          <w:vertAlign w:val="subscript"/>
          <w:lang w:val="en-US"/>
        </w:rPr>
        <w:t xml:space="preserve">1  </w:t>
      </w:r>
      <w:r w:rsidRPr="00A77493">
        <w:rPr>
          <w:sz w:val="28"/>
          <w:szCs w:val="28"/>
          <w:lang w:val="en-US"/>
        </w:rPr>
        <w:t>+  x</w:t>
      </w:r>
      <w:r w:rsidRPr="00A77493">
        <w:rPr>
          <w:sz w:val="28"/>
          <w:szCs w:val="28"/>
          <w:vertAlign w:val="subscript"/>
          <w:lang w:val="en-US"/>
        </w:rPr>
        <w:t xml:space="preserve">2 </w:t>
      </w:r>
      <w:r w:rsidRPr="00A77493">
        <w:rPr>
          <w:sz w:val="28"/>
          <w:szCs w:val="28"/>
          <w:lang w:val="en-US"/>
        </w:rPr>
        <w:t>W</w:t>
      </w:r>
      <w:r w:rsidRPr="00A77493">
        <w:rPr>
          <w:sz w:val="28"/>
          <w:szCs w:val="28"/>
          <w:vertAlign w:val="subscript"/>
          <w:lang w:val="en-US"/>
        </w:rPr>
        <w:t xml:space="preserve">2  </w:t>
      </w:r>
      <w:r w:rsidRPr="00A77493">
        <w:rPr>
          <w:sz w:val="28"/>
          <w:szCs w:val="28"/>
          <w:lang w:val="en-US"/>
        </w:rPr>
        <w:t>+ … + x</w:t>
      </w:r>
      <w:r w:rsidRPr="00A77493">
        <w:rPr>
          <w:sz w:val="28"/>
          <w:szCs w:val="28"/>
          <w:vertAlign w:val="subscript"/>
          <w:lang w:val="en-US"/>
        </w:rPr>
        <w:t xml:space="preserve">R </w:t>
      </w:r>
      <w:r w:rsidRPr="00A77493">
        <w:rPr>
          <w:sz w:val="28"/>
          <w:szCs w:val="28"/>
          <w:lang w:val="en-US"/>
        </w:rPr>
        <w:t>W</w:t>
      </w:r>
      <w:r w:rsidRPr="00A77493">
        <w:rPr>
          <w:sz w:val="28"/>
          <w:szCs w:val="28"/>
          <w:vertAlign w:val="subscript"/>
          <w:lang w:val="en-US"/>
        </w:rPr>
        <w:t>R.</w:t>
      </w:r>
      <w:r w:rsidRPr="00A77493">
        <w:rPr>
          <w:sz w:val="28"/>
          <w:szCs w:val="28"/>
          <w:lang w:val="en-US"/>
        </w:rPr>
        <w:t>.                                          (**)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Sinashlar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ni yetarlicha katta deb faraz qilaylik.U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lda nisbiy chast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ta taqriban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disaning ro’y berish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liga teng 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            </w:t>
      </w:r>
      <w:r w:rsidRPr="00A77493">
        <w:rPr>
          <w:position w:val="-10"/>
          <w:sz w:val="28"/>
          <w:szCs w:val="28"/>
          <w:lang w:val="en-US"/>
        </w:rPr>
        <w:object w:dxaOrig="2780" w:dyaOrig="340">
          <v:shape id="_x0000_i1027" type="#_x0000_t75" style="width:139.3pt;height:16.85pt" o:ole="" fillcolor="window">
            <v:imagedata r:id="rId10" o:title=""/>
          </v:shape>
          <o:OLEObject Type="Embed" ProgID="Equation.3" ShapeID="_x0000_i1027" DrawAspect="Content" ObjectID="_1410201499" r:id="rId11"/>
        </w:object>
      </w:r>
    </w:p>
    <w:p w:rsidR="00937EE0" w:rsidRPr="00A77493" w:rsidRDefault="00937EE0" w:rsidP="00937EE0">
      <w:pPr>
        <w:jc w:val="both"/>
        <w:rPr>
          <w:sz w:val="28"/>
          <w:szCs w:val="28"/>
        </w:rPr>
      </w:pPr>
    </w:p>
    <w:p w:rsidR="00937EE0" w:rsidRPr="00A77493" w:rsidRDefault="00937EE0" w:rsidP="00937EE0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lastRenderedPageBreak/>
        <w:t>(**) munоsabatda nisbiy chastоtalarni mоs ehtimоllar bilan almashtirib quyidagini xоsil qilamiz:</w:t>
      </w:r>
    </w:p>
    <w:p w:rsidR="00937EE0" w:rsidRPr="00A77493" w:rsidRDefault="00937EE0" w:rsidP="00937EE0">
      <w:pPr>
        <w:jc w:val="both"/>
        <w:rPr>
          <w:sz w:val="28"/>
          <w:szCs w:val="28"/>
        </w:rPr>
      </w:pPr>
    </w:p>
    <w:p w:rsidR="00937EE0" w:rsidRPr="00A77493" w:rsidRDefault="00937EE0" w:rsidP="00937EE0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 xml:space="preserve">                              </w:t>
      </w:r>
      <w:r w:rsidRPr="00A77493">
        <w:rPr>
          <w:position w:val="-12"/>
          <w:sz w:val="28"/>
          <w:szCs w:val="28"/>
        </w:rPr>
        <w:object w:dxaOrig="2860" w:dyaOrig="360">
          <v:shape id="_x0000_i1028" type="#_x0000_t75" style="width:143.05pt;height:17.75pt" o:ole="" fillcolor="window">
            <v:imagedata r:id="rId12" o:title=""/>
          </v:shape>
          <o:OLEObject Type="Embed" ProgID="Equation.3" ShapeID="_x0000_i1028" DrawAspect="Content" ObjectID="_1410201500" r:id="rId13"/>
        </w:object>
      </w:r>
    </w:p>
    <w:p w:rsidR="00937EE0" w:rsidRPr="00A77493" w:rsidRDefault="00937EE0" w:rsidP="00937EE0">
      <w:pPr>
        <w:jc w:val="both"/>
        <w:rPr>
          <w:sz w:val="28"/>
          <w:szCs w:val="28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Bu taqribiy tenglikning o’ng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ni M (X) dir.</w:t>
      </w:r>
    </w:p>
    <w:p w:rsidR="00937EE0" w:rsidRPr="00937EE0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>Shunday qilib,</w:t>
      </w:r>
    </w:p>
    <w:p w:rsidR="00937EE0" w:rsidRPr="00A77493" w:rsidRDefault="00937EE0" w:rsidP="00937EE0">
      <w:pPr>
        <w:jc w:val="both"/>
        <w:rPr>
          <w:sz w:val="28"/>
          <w:szCs w:val="28"/>
        </w:rPr>
      </w:pPr>
    </w:p>
    <w:p w:rsidR="00937EE0" w:rsidRPr="00A77493" w:rsidRDefault="00937EE0" w:rsidP="00937EE0">
      <w:pPr>
        <w:jc w:val="both"/>
        <w:rPr>
          <w:sz w:val="28"/>
          <w:szCs w:val="28"/>
        </w:rPr>
      </w:pPr>
      <w:r w:rsidRPr="00A77493">
        <w:rPr>
          <w:sz w:val="28"/>
          <w:szCs w:val="28"/>
          <w:lang w:val="en-US"/>
        </w:rPr>
        <w:t xml:space="preserve">                                   </w:t>
      </w:r>
      <w:r w:rsidRPr="00A77493">
        <w:rPr>
          <w:position w:val="-10"/>
          <w:sz w:val="28"/>
          <w:szCs w:val="28"/>
        </w:rPr>
        <w:object w:dxaOrig="1160" w:dyaOrig="320">
          <v:shape id="_x0000_i1029" type="#_x0000_t75" style="width:57.95pt;height:15.9pt" o:ole="" fillcolor="window">
            <v:imagedata r:id="rId14" o:title=""/>
          </v:shape>
          <o:OLEObject Type="Embed" ProgID="Equation.3" ShapeID="_x0000_i1029" DrawAspect="Content" ObjectID="_1410201501" r:id="rId15"/>
        </w:object>
      </w:r>
    </w:p>
    <w:p w:rsidR="00937EE0" w:rsidRPr="00A77493" w:rsidRDefault="00937EE0" w:rsidP="00937EE0">
      <w:pPr>
        <w:jc w:val="both"/>
        <w:rPr>
          <w:sz w:val="28"/>
          <w:szCs w:val="28"/>
        </w:rPr>
      </w:pPr>
    </w:p>
    <w:p w:rsidR="00937EE0" w:rsidRPr="00A77493" w:rsidRDefault="00937EE0" w:rsidP="00937EE0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ab/>
        <w:t>Hоsil qilingan natijaning ehtimоliy ma`nоsi quyidagicha:matematik kutilish tasоdifiy miqdоrning kuzatilayotgan qiymatlarining arifmetik o’rtacha qiymatiga taqriban teng (sinashlar sоni qancha ko’p bo’lsa,aniqlik shuncha ko’p).</w:t>
      </w:r>
    </w:p>
    <w:p w:rsidR="00937EE0" w:rsidRPr="00A77493" w:rsidRDefault="00937EE0" w:rsidP="00937EE0">
      <w:pPr>
        <w:jc w:val="both"/>
        <w:rPr>
          <w:sz w:val="28"/>
          <w:szCs w:val="28"/>
        </w:rPr>
      </w:pPr>
    </w:p>
    <w:p w:rsidR="00937EE0" w:rsidRPr="00A77493" w:rsidRDefault="00937EE0" w:rsidP="00937EE0">
      <w:pPr>
        <w:pStyle w:val="1"/>
        <w:rPr>
          <w:rFonts w:ascii="Times New Roman" w:hAnsi="Times New Roman"/>
          <w:sz w:val="28"/>
          <w:szCs w:val="28"/>
        </w:rPr>
      </w:pPr>
      <w:r w:rsidRPr="00A77493">
        <w:rPr>
          <w:rFonts w:ascii="Times New Roman" w:hAnsi="Times New Roman"/>
          <w:sz w:val="28"/>
          <w:szCs w:val="28"/>
        </w:rPr>
        <w:t>Matematik kutilish x</w:t>
      </w:r>
      <w:r w:rsidRPr="00A77493">
        <w:rPr>
          <w:rFonts w:ascii="Times New Roman" w:hAnsi="Times New Roman"/>
          <w:sz w:val="28"/>
          <w:szCs w:val="28"/>
          <w:lang w:val="ru-RU"/>
        </w:rPr>
        <w:t>о</w:t>
      </w:r>
      <w:r w:rsidRPr="00A77493">
        <w:rPr>
          <w:rFonts w:ascii="Times New Roman" w:hAnsi="Times New Roman"/>
          <w:sz w:val="28"/>
          <w:szCs w:val="28"/>
        </w:rPr>
        <w:t>ssalari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pStyle w:val="a5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sz w:val="28"/>
          <w:szCs w:val="28"/>
          <w:lang w:val="en-US"/>
        </w:rPr>
        <w:t>1-x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ssa. O’zgarmas miqd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rning matematik kutilish shu o’zgarmasning o’ziga teng: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              M(C)=C.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Isb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ti. S o’zgarmas mumkin bo’lgan va uni p=1 extim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 bilan qabul qiluvchi diskret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 sifatida qaraymiz.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Demak,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              M(C)=C*1=C.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2-x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ssa.O’zgarmas ko’paytuvchini matematik kutilish belgisidan tashqariga chiqarish mumkin: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                M(CX)=C*M(X).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Isb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ti.X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 quyidagicha extim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llarning taqsim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 q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nuni bilan berilgan bo’lsin: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                  X   x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 xml:space="preserve">  x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 xml:space="preserve"> . . . x</w:t>
      </w:r>
      <w:r w:rsidRPr="00A77493">
        <w:rPr>
          <w:sz w:val="28"/>
          <w:szCs w:val="28"/>
          <w:vertAlign w:val="subscript"/>
          <w:lang w:val="en-US"/>
        </w:rPr>
        <w:t>n</w:t>
      </w:r>
    </w:p>
    <w:p w:rsidR="00937EE0" w:rsidRPr="00A77493" w:rsidRDefault="00937EE0" w:rsidP="00937EE0">
      <w:pPr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                  P   p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 xml:space="preserve">  p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 xml:space="preserve"> . . . p</w:t>
      </w:r>
      <w:r w:rsidRPr="00A77493">
        <w:rPr>
          <w:sz w:val="28"/>
          <w:szCs w:val="28"/>
          <w:vertAlign w:val="subscript"/>
          <w:lang w:val="en-US"/>
        </w:rPr>
        <w:t>n</w:t>
      </w:r>
      <w:r w:rsidRPr="00A77493">
        <w:rPr>
          <w:sz w:val="28"/>
          <w:szCs w:val="28"/>
          <w:lang w:val="en-US"/>
        </w:rPr>
        <w:t>.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S X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rning taqsim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 q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nunini yozamiz: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  CX    Cx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 xml:space="preserve">  Cx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 xml:space="preserve"> . . . Cx</w:t>
      </w:r>
      <w:r w:rsidRPr="00A77493">
        <w:rPr>
          <w:sz w:val="28"/>
          <w:szCs w:val="28"/>
          <w:vertAlign w:val="subscript"/>
          <w:lang w:val="en-US"/>
        </w:rPr>
        <w:t>n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   P       p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 xml:space="preserve">     p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 xml:space="preserve"> . . .  p</w:t>
      </w:r>
      <w:r w:rsidRPr="00A77493">
        <w:rPr>
          <w:sz w:val="28"/>
          <w:szCs w:val="28"/>
          <w:vertAlign w:val="subscript"/>
          <w:lang w:val="en-US"/>
        </w:rPr>
        <w:t>n</w:t>
      </w:r>
      <w:r w:rsidRPr="00A77493">
        <w:rPr>
          <w:sz w:val="28"/>
          <w:szCs w:val="28"/>
          <w:lang w:val="en-US"/>
        </w:rPr>
        <w:t xml:space="preserve">   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SX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rning matematik kutilishi: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M(CX)*Cx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p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+Cx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p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+. . . +Cx</w:t>
      </w:r>
      <w:r w:rsidRPr="00A77493">
        <w:rPr>
          <w:sz w:val="28"/>
          <w:szCs w:val="28"/>
          <w:vertAlign w:val="subscript"/>
          <w:lang w:val="en-US"/>
        </w:rPr>
        <w:t>n</w:t>
      </w:r>
      <w:r w:rsidRPr="00A77493">
        <w:rPr>
          <w:sz w:val="28"/>
          <w:szCs w:val="28"/>
          <w:lang w:val="en-US"/>
        </w:rPr>
        <w:t>p</w:t>
      </w:r>
      <w:r w:rsidRPr="00A77493">
        <w:rPr>
          <w:sz w:val="28"/>
          <w:szCs w:val="28"/>
          <w:vertAlign w:val="subscript"/>
          <w:lang w:val="en-US"/>
        </w:rPr>
        <w:t>n</w:t>
      </w:r>
      <w:r w:rsidRPr="00A77493">
        <w:rPr>
          <w:sz w:val="28"/>
          <w:szCs w:val="28"/>
          <w:lang w:val="en-US"/>
        </w:rPr>
        <w:t>=C(x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p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+x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p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+. . . + x</w:t>
      </w:r>
      <w:r w:rsidRPr="00A77493">
        <w:rPr>
          <w:sz w:val="28"/>
          <w:szCs w:val="28"/>
          <w:vertAlign w:val="subscript"/>
          <w:lang w:val="en-US"/>
        </w:rPr>
        <w:t>n</w:t>
      </w:r>
      <w:r w:rsidRPr="00A77493">
        <w:rPr>
          <w:sz w:val="28"/>
          <w:szCs w:val="28"/>
          <w:lang w:val="en-US"/>
        </w:rPr>
        <w:t>p</w:t>
      </w:r>
      <w:r w:rsidRPr="00A77493">
        <w:rPr>
          <w:sz w:val="28"/>
          <w:szCs w:val="28"/>
          <w:vertAlign w:val="subscript"/>
          <w:lang w:val="en-US"/>
        </w:rPr>
        <w:t>n</w:t>
      </w:r>
      <w:r w:rsidRPr="00A77493">
        <w:rPr>
          <w:sz w:val="28"/>
          <w:szCs w:val="28"/>
          <w:lang w:val="en-US"/>
        </w:rPr>
        <w:t xml:space="preserve"> )=CM(X).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shunday qilib,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        M(CX)=CM(X)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3-x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ssa.Ikkita erkli X va Y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rlar ko’paytmasining matematik kutilishi ularning matematik kutilish ko’paytmasiga teng: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      M(XY)=M(X)M(Y)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Isb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ti.X va Y erkli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rlar o’zlarining taqsim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 q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nunlari bilan berilgan bo’lsin.X Y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 qabul qilishi mumkin bo’lgan barcha qiymatlarni tuzib chiqing, buning  uchun X ning mumkin bo’lgan barcha qiymatlarini Y ning mumkin bo’lgan har bir qiymatiga ko’paytirib chiqamiz: natijada x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y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, x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 xml:space="preserve"> y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, x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 xml:space="preserve"> y</w:t>
      </w:r>
      <w:r w:rsidRPr="00A77493">
        <w:rPr>
          <w:sz w:val="28"/>
          <w:szCs w:val="28"/>
          <w:vertAlign w:val="subscript"/>
          <w:lang w:val="en-US"/>
        </w:rPr>
        <w:t xml:space="preserve">2 </w:t>
      </w:r>
      <w:r w:rsidRPr="00A77493">
        <w:rPr>
          <w:sz w:val="28"/>
          <w:szCs w:val="28"/>
          <w:lang w:val="en-US"/>
        </w:rPr>
        <w:t>va x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 xml:space="preserve"> y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 xml:space="preserve"> ni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sil qilamiz: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X Y ko’paytmaning taqsim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 q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nunini tuzamiz: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X    x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y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 xml:space="preserve">   x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y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 xml:space="preserve">    x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y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 xml:space="preserve">   x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y</w:t>
      </w:r>
      <w:r w:rsidRPr="00A77493">
        <w:rPr>
          <w:sz w:val="28"/>
          <w:szCs w:val="28"/>
          <w:vertAlign w:val="subscript"/>
          <w:lang w:val="en-US"/>
        </w:rPr>
        <w:t>2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P     p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g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 xml:space="preserve">   p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g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 xml:space="preserve">   p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g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 xml:space="preserve">   p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g</w:t>
      </w:r>
      <w:r w:rsidRPr="00A77493">
        <w:rPr>
          <w:sz w:val="28"/>
          <w:szCs w:val="28"/>
          <w:vertAlign w:val="subscript"/>
          <w:lang w:val="en-US"/>
        </w:rPr>
        <w:t>2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Matematik kutilish mumkin bo’lgan barcha qiymatlarini ularning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llariga ko’paytmalari yig’indisiga teng: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     M(XY)=x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y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*p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g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+x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y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*p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g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+x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y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*p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g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 xml:space="preserve"> +x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y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*p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g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 xml:space="preserve"> 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yoki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     M(XY)=Y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G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(X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P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+X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P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)+Y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G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(X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P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+X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P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)=(X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P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+X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P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)(Y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G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+Y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G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)=M(X)*M(Y)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shunday qilib M(XY)= M(X)*M(Y)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b/>
          <w:sz w:val="28"/>
          <w:szCs w:val="28"/>
          <w:lang w:val="en-US"/>
        </w:rPr>
        <w:t xml:space="preserve">Natija </w:t>
      </w:r>
      <w:r w:rsidRPr="00A77493">
        <w:rPr>
          <w:sz w:val="28"/>
          <w:szCs w:val="28"/>
          <w:lang w:val="en-US"/>
        </w:rPr>
        <w:t>Bir nechta o’z ar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 erkli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rlar matematik kutilishi ularning matematik kutilishlari ko’paytmasiga teng.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Masalan, 3 ta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 uchun: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M(XYZ)=M(XY*Z)=M(XY)M(Z)=M(X)M(Y)M(Z).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lastRenderedPageBreak/>
        <w:tab/>
        <w:t>Ixtiyoriy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ndagi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rlar uchun isb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 matematik induktsiya met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di bilan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lib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riladi.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4-x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ssa.Ikkita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 yig’indisining matematik kutilishi qo’shiluv-chilarining matematik kutilishlar yig’indisiga teng: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M(X+Y)=M(X)+M(Y).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Isb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ti.X va Y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rlar quyidagi taqsim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 q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nunlar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rqali berilgan bo’lsin: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X     x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 xml:space="preserve">  x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 xml:space="preserve">       Y    y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 xml:space="preserve">  y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 xml:space="preserve">    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P     p</w:t>
      </w:r>
      <w:r w:rsidRPr="00A77493">
        <w:rPr>
          <w:sz w:val="28"/>
          <w:szCs w:val="28"/>
          <w:vertAlign w:val="subscript"/>
          <w:lang w:val="en-US"/>
        </w:rPr>
        <w:t xml:space="preserve">1 </w:t>
      </w:r>
      <w:r w:rsidRPr="00A77493">
        <w:rPr>
          <w:sz w:val="28"/>
          <w:szCs w:val="28"/>
          <w:lang w:val="en-US"/>
        </w:rPr>
        <w:t xml:space="preserve"> p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 xml:space="preserve">       g     g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 xml:space="preserve">  g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 xml:space="preserve">  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X+ Y ning barcha mumkin bo’lgan qiymatlarini tuzamiz,buning uchun  X ning mumkin bo’lgan xar bir qiymatiga Y ning mumkin bo’lgan har bir qiymatini tuzamiz. X1+ Y1, X1+ Y2,X2+ Y1 va X2+ Y2 ni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sil qilamiz.Bu qiymatlarning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llarini 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 ravishda p</w:t>
      </w:r>
      <w:r w:rsidRPr="00A77493">
        <w:rPr>
          <w:sz w:val="28"/>
          <w:szCs w:val="28"/>
          <w:vertAlign w:val="subscript"/>
          <w:lang w:val="en-US"/>
        </w:rPr>
        <w:t>11</w:t>
      </w:r>
      <w:r w:rsidRPr="00A77493">
        <w:rPr>
          <w:sz w:val="28"/>
          <w:szCs w:val="28"/>
          <w:lang w:val="en-US"/>
        </w:rPr>
        <w:t>,p</w:t>
      </w:r>
      <w:r w:rsidRPr="00A77493">
        <w:rPr>
          <w:sz w:val="28"/>
          <w:szCs w:val="28"/>
          <w:vertAlign w:val="subscript"/>
          <w:lang w:val="en-US"/>
        </w:rPr>
        <w:t>12</w:t>
      </w:r>
      <w:r w:rsidRPr="00A77493">
        <w:rPr>
          <w:sz w:val="28"/>
          <w:szCs w:val="28"/>
          <w:lang w:val="en-US"/>
        </w:rPr>
        <w:t>,p</w:t>
      </w:r>
      <w:r w:rsidRPr="00A77493">
        <w:rPr>
          <w:sz w:val="28"/>
          <w:szCs w:val="28"/>
          <w:vertAlign w:val="subscript"/>
          <w:lang w:val="en-US"/>
        </w:rPr>
        <w:t>21</w:t>
      </w:r>
      <w:r w:rsidRPr="00A77493">
        <w:rPr>
          <w:sz w:val="28"/>
          <w:szCs w:val="28"/>
          <w:lang w:val="en-US"/>
        </w:rPr>
        <w:t xml:space="preserve"> va p</w:t>
      </w:r>
      <w:r w:rsidRPr="00A77493">
        <w:rPr>
          <w:sz w:val="28"/>
          <w:szCs w:val="28"/>
          <w:vertAlign w:val="subscript"/>
          <w:lang w:val="en-US"/>
        </w:rPr>
        <w:t>22</w:t>
      </w:r>
      <w:r w:rsidRPr="00A77493">
        <w:rPr>
          <w:sz w:val="28"/>
          <w:szCs w:val="28"/>
          <w:lang w:val="en-US"/>
        </w:rPr>
        <w:t xml:space="preserve">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rqali belgilaymiz.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X + 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rning matematik kutilishi mumkin  bo’lgan qiymatlarni ular-ning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llariga ko’paytmalari yig’indisiga teng: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center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M(X+Y)=(x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+y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)p</w:t>
      </w:r>
      <w:r w:rsidRPr="00A77493">
        <w:rPr>
          <w:sz w:val="28"/>
          <w:szCs w:val="28"/>
          <w:vertAlign w:val="subscript"/>
          <w:lang w:val="en-US"/>
        </w:rPr>
        <w:t>11</w:t>
      </w:r>
      <w:r w:rsidRPr="00A77493">
        <w:rPr>
          <w:sz w:val="28"/>
          <w:szCs w:val="28"/>
          <w:lang w:val="en-US"/>
        </w:rPr>
        <w:t>+(x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+y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)p</w:t>
      </w:r>
      <w:r w:rsidRPr="00A77493">
        <w:rPr>
          <w:sz w:val="28"/>
          <w:szCs w:val="28"/>
          <w:vertAlign w:val="subscript"/>
          <w:lang w:val="en-US"/>
        </w:rPr>
        <w:t>12</w:t>
      </w:r>
      <w:r w:rsidRPr="00A77493">
        <w:rPr>
          <w:sz w:val="28"/>
          <w:szCs w:val="28"/>
          <w:lang w:val="en-US"/>
        </w:rPr>
        <w:t>+(x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+y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)p</w:t>
      </w:r>
      <w:r w:rsidRPr="00A77493">
        <w:rPr>
          <w:sz w:val="28"/>
          <w:szCs w:val="28"/>
          <w:vertAlign w:val="subscript"/>
          <w:lang w:val="en-US"/>
        </w:rPr>
        <w:t>21</w:t>
      </w:r>
      <w:r w:rsidRPr="00A77493">
        <w:rPr>
          <w:sz w:val="28"/>
          <w:szCs w:val="28"/>
          <w:lang w:val="en-US"/>
        </w:rPr>
        <w:t>+(x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+y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)p</w:t>
      </w:r>
      <w:r w:rsidRPr="00A77493">
        <w:rPr>
          <w:sz w:val="28"/>
          <w:szCs w:val="28"/>
          <w:vertAlign w:val="subscript"/>
          <w:lang w:val="en-US"/>
        </w:rPr>
        <w:t>22</w:t>
      </w:r>
      <w:r w:rsidRPr="00A77493">
        <w:rPr>
          <w:sz w:val="28"/>
          <w:szCs w:val="28"/>
          <w:lang w:val="en-US"/>
        </w:rPr>
        <w:t xml:space="preserve">    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yoki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             M(X+Y)=x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(p</w:t>
      </w:r>
      <w:r w:rsidRPr="00A77493">
        <w:rPr>
          <w:sz w:val="28"/>
          <w:szCs w:val="28"/>
          <w:vertAlign w:val="subscript"/>
          <w:lang w:val="en-US"/>
        </w:rPr>
        <w:t>11</w:t>
      </w:r>
      <w:r w:rsidRPr="00A77493">
        <w:rPr>
          <w:sz w:val="28"/>
          <w:szCs w:val="28"/>
          <w:lang w:val="en-US"/>
        </w:rPr>
        <w:t>+p</w:t>
      </w:r>
      <w:r w:rsidRPr="00A77493">
        <w:rPr>
          <w:sz w:val="28"/>
          <w:szCs w:val="28"/>
          <w:vertAlign w:val="subscript"/>
          <w:lang w:val="en-US"/>
        </w:rPr>
        <w:t>12</w:t>
      </w:r>
      <w:r w:rsidRPr="00A77493">
        <w:rPr>
          <w:sz w:val="28"/>
          <w:szCs w:val="28"/>
          <w:lang w:val="en-US"/>
        </w:rPr>
        <w:t>)+x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(p</w:t>
      </w:r>
      <w:r w:rsidRPr="00A77493">
        <w:rPr>
          <w:sz w:val="28"/>
          <w:szCs w:val="28"/>
          <w:vertAlign w:val="subscript"/>
          <w:lang w:val="en-US"/>
        </w:rPr>
        <w:t>21</w:t>
      </w:r>
      <w:r w:rsidRPr="00A77493">
        <w:rPr>
          <w:sz w:val="28"/>
          <w:szCs w:val="28"/>
          <w:lang w:val="en-US"/>
        </w:rPr>
        <w:t>+p</w:t>
      </w:r>
      <w:r w:rsidRPr="00A77493">
        <w:rPr>
          <w:sz w:val="28"/>
          <w:szCs w:val="28"/>
          <w:vertAlign w:val="subscript"/>
          <w:lang w:val="en-US"/>
        </w:rPr>
        <w:t>22</w:t>
      </w:r>
      <w:r w:rsidRPr="00A77493">
        <w:rPr>
          <w:sz w:val="28"/>
          <w:szCs w:val="28"/>
          <w:lang w:val="en-US"/>
        </w:rPr>
        <w:t>)+y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(p</w:t>
      </w:r>
      <w:r w:rsidRPr="00A77493">
        <w:rPr>
          <w:sz w:val="28"/>
          <w:szCs w:val="28"/>
          <w:vertAlign w:val="subscript"/>
          <w:lang w:val="en-US"/>
        </w:rPr>
        <w:t>11</w:t>
      </w:r>
      <w:r w:rsidRPr="00A77493">
        <w:rPr>
          <w:sz w:val="28"/>
          <w:szCs w:val="28"/>
          <w:lang w:val="en-US"/>
        </w:rPr>
        <w:t>+p</w:t>
      </w:r>
      <w:r w:rsidRPr="00A77493">
        <w:rPr>
          <w:sz w:val="28"/>
          <w:szCs w:val="28"/>
          <w:vertAlign w:val="subscript"/>
          <w:lang w:val="en-US"/>
        </w:rPr>
        <w:t>21</w:t>
      </w:r>
      <w:r w:rsidRPr="00A77493">
        <w:rPr>
          <w:sz w:val="28"/>
          <w:szCs w:val="28"/>
          <w:lang w:val="en-US"/>
        </w:rPr>
        <w:t>)+y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(p</w:t>
      </w:r>
      <w:r w:rsidRPr="00A77493">
        <w:rPr>
          <w:sz w:val="28"/>
          <w:szCs w:val="28"/>
          <w:vertAlign w:val="subscript"/>
          <w:lang w:val="en-US"/>
        </w:rPr>
        <w:t>12</w:t>
      </w:r>
      <w:r w:rsidRPr="00A77493">
        <w:rPr>
          <w:sz w:val="28"/>
          <w:szCs w:val="28"/>
          <w:lang w:val="en-US"/>
        </w:rPr>
        <w:t>+p</w:t>
      </w:r>
      <w:r w:rsidRPr="00A77493">
        <w:rPr>
          <w:sz w:val="28"/>
          <w:szCs w:val="28"/>
          <w:vertAlign w:val="subscript"/>
          <w:lang w:val="en-US"/>
        </w:rPr>
        <w:t>22</w:t>
      </w:r>
      <w:r w:rsidRPr="00A77493">
        <w:rPr>
          <w:sz w:val="28"/>
          <w:szCs w:val="28"/>
          <w:lang w:val="en-US"/>
        </w:rPr>
        <w:t>).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p</w:t>
      </w:r>
      <w:r w:rsidRPr="00A77493">
        <w:rPr>
          <w:sz w:val="28"/>
          <w:szCs w:val="28"/>
          <w:vertAlign w:val="subscript"/>
          <w:lang w:val="en-US"/>
        </w:rPr>
        <w:t>11</w:t>
      </w:r>
      <w:r w:rsidRPr="00A77493">
        <w:rPr>
          <w:sz w:val="28"/>
          <w:szCs w:val="28"/>
          <w:lang w:val="en-US"/>
        </w:rPr>
        <w:t>+p</w:t>
      </w:r>
      <w:r w:rsidRPr="00A77493">
        <w:rPr>
          <w:sz w:val="28"/>
          <w:szCs w:val="28"/>
          <w:vertAlign w:val="subscript"/>
          <w:lang w:val="en-US"/>
        </w:rPr>
        <w:t>12</w:t>
      </w:r>
      <w:r w:rsidRPr="00A77493">
        <w:rPr>
          <w:sz w:val="28"/>
          <w:szCs w:val="28"/>
          <w:lang w:val="en-US"/>
        </w:rPr>
        <w:t>=p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 xml:space="preserve"> ekanligini isb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tlaymiz.X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 x</w:t>
      </w:r>
      <w:r w:rsidRPr="00A77493">
        <w:rPr>
          <w:sz w:val="28"/>
          <w:szCs w:val="28"/>
          <w:vertAlign w:val="subscript"/>
          <w:lang w:val="en-US"/>
        </w:rPr>
        <w:t xml:space="preserve">1 </w:t>
      </w:r>
      <w:r w:rsidRPr="00A77493">
        <w:rPr>
          <w:sz w:val="28"/>
          <w:szCs w:val="28"/>
          <w:lang w:val="en-US"/>
        </w:rPr>
        <w:t>qiymatni qabul qilish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disasi (bu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disani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lili p1 ga teng) X+ Y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r.X1+ Y1 yoki X1+ Y2 qiymatni qabul qilish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disasini (bu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disaning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 qo’shish te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remasiga ko’ra p</w:t>
      </w:r>
      <w:r w:rsidRPr="00A77493">
        <w:rPr>
          <w:sz w:val="28"/>
          <w:szCs w:val="28"/>
          <w:vertAlign w:val="subscript"/>
          <w:lang w:val="en-US"/>
        </w:rPr>
        <w:t>11</w:t>
      </w:r>
      <w:r w:rsidRPr="00A77493">
        <w:rPr>
          <w:sz w:val="28"/>
          <w:szCs w:val="28"/>
          <w:lang w:val="en-US"/>
        </w:rPr>
        <w:t>+p</w:t>
      </w:r>
      <w:r w:rsidRPr="00A77493">
        <w:rPr>
          <w:sz w:val="28"/>
          <w:szCs w:val="28"/>
          <w:vertAlign w:val="subscript"/>
          <w:lang w:val="en-US"/>
        </w:rPr>
        <w:t>12</w:t>
      </w:r>
      <w:r w:rsidRPr="00A77493">
        <w:rPr>
          <w:sz w:val="28"/>
          <w:szCs w:val="28"/>
          <w:lang w:val="en-US"/>
        </w:rPr>
        <w:t xml:space="preserve"> ga teng) ergashtiradi va aksincha. Bundan p</w:t>
      </w:r>
      <w:r w:rsidRPr="00A77493">
        <w:rPr>
          <w:sz w:val="28"/>
          <w:szCs w:val="28"/>
          <w:vertAlign w:val="subscript"/>
          <w:lang w:val="en-US"/>
        </w:rPr>
        <w:t>11</w:t>
      </w:r>
      <w:r w:rsidRPr="00A77493">
        <w:rPr>
          <w:sz w:val="28"/>
          <w:szCs w:val="28"/>
          <w:lang w:val="en-US"/>
        </w:rPr>
        <w:t>+p</w:t>
      </w:r>
      <w:r w:rsidRPr="00A77493">
        <w:rPr>
          <w:sz w:val="28"/>
          <w:szCs w:val="28"/>
          <w:vertAlign w:val="subscript"/>
          <w:lang w:val="en-US"/>
        </w:rPr>
        <w:t>12</w:t>
      </w:r>
      <w:r w:rsidRPr="00A77493">
        <w:rPr>
          <w:sz w:val="28"/>
          <w:szCs w:val="28"/>
          <w:lang w:val="en-US"/>
        </w:rPr>
        <w:t>=p</w:t>
      </w:r>
      <w:r w:rsidRPr="00A77493">
        <w:rPr>
          <w:sz w:val="28"/>
          <w:szCs w:val="28"/>
          <w:vertAlign w:val="subscript"/>
          <w:lang w:val="en-US"/>
        </w:rPr>
        <w:t xml:space="preserve">1 </w:t>
      </w:r>
      <w:r w:rsidRPr="00A77493">
        <w:rPr>
          <w:sz w:val="28"/>
          <w:szCs w:val="28"/>
          <w:lang w:val="en-US"/>
        </w:rPr>
        <w:t xml:space="preserve">tenglik kelib chiqadi.Ushbu 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   p</w:t>
      </w:r>
      <w:r w:rsidRPr="00A77493">
        <w:rPr>
          <w:sz w:val="28"/>
          <w:szCs w:val="28"/>
          <w:vertAlign w:val="subscript"/>
          <w:lang w:val="en-US"/>
        </w:rPr>
        <w:t>21</w:t>
      </w:r>
      <w:r w:rsidRPr="00A77493">
        <w:rPr>
          <w:sz w:val="28"/>
          <w:szCs w:val="28"/>
          <w:lang w:val="en-US"/>
        </w:rPr>
        <w:t>+p</w:t>
      </w:r>
      <w:r w:rsidRPr="00A77493">
        <w:rPr>
          <w:sz w:val="28"/>
          <w:szCs w:val="28"/>
          <w:vertAlign w:val="subscript"/>
          <w:lang w:val="en-US"/>
        </w:rPr>
        <w:t>22</w:t>
      </w:r>
      <w:r w:rsidRPr="00A77493">
        <w:rPr>
          <w:sz w:val="28"/>
          <w:szCs w:val="28"/>
          <w:lang w:val="en-US"/>
        </w:rPr>
        <w:t>=p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, p</w:t>
      </w:r>
      <w:r w:rsidRPr="00A77493">
        <w:rPr>
          <w:sz w:val="28"/>
          <w:szCs w:val="28"/>
          <w:vertAlign w:val="subscript"/>
          <w:lang w:val="en-US"/>
        </w:rPr>
        <w:t>11</w:t>
      </w:r>
      <w:r w:rsidRPr="00A77493">
        <w:rPr>
          <w:sz w:val="28"/>
          <w:szCs w:val="28"/>
          <w:lang w:val="en-US"/>
        </w:rPr>
        <w:t xml:space="preserve"> + p</w:t>
      </w:r>
      <w:r w:rsidRPr="00A77493">
        <w:rPr>
          <w:sz w:val="28"/>
          <w:szCs w:val="28"/>
          <w:vertAlign w:val="subscript"/>
          <w:lang w:val="en-US"/>
        </w:rPr>
        <w:t>21</w:t>
      </w:r>
      <w:r w:rsidRPr="00A77493">
        <w:rPr>
          <w:sz w:val="28"/>
          <w:szCs w:val="28"/>
          <w:lang w:val="en-US"/>
        </w:rPr>
        <w:t>=g</w:t>
      </w:r>
      <w:r w:rsidRPr="00A77493">
        <w:rPr>
          <w:sz w:val="28"/>
          <w:szCs w:val="28"/>
          <w:vertAlign w:val="subscript"/>
          <w:lang w:val="en-US"/>
        </w:rPr>
        <w:t xml:space="preserve">1 </w:t>
      </w:r>
      <w:r w:rsidRPr="00A77493">
        <w:rPr>
          <w:sz w:val="28"/>
          <w:szCs w:val="28"/>
          <w:lang w:val="en-US"/>
        </w:rPr>
        <w:t xml:space="preserve">  va  p</w:t>
      </w:r>
      <w:r w:rsidRPr="00A77493">
        <w:rPr>
          <w:sz w:val="28"/>
          <w:szCs w:val="28"/>
          <w:vertAlign w:val="subscript"/>
          <w:lang w:val="en-US"/>
        </w:rPr>
        <w:t>12</w:t>
      </w:r>
      <w:r w:rsidRPr="00A77493">
        <w:rPr>
          <w:sz w:val="28"/>
          <w:szCs w:val="28"/>
          <w:lang w:val="en-US"/>
        </w:rPr>
        <w:t>+p</w:t>
      </w:r>
      <w:r w:rsidRPr="00A77493">
        <w:rPr>
          <w:sz w:val="28"/>
          <w:szCs w:val="28"/>
          <w:vertAlign w:val="subscript"/>
          <w:lang w:val="en-US"/>
        </w:rPr>
        <w:t>22</w:t>
      </w:r>
      <w:r w:rsidRPr="00A77493">
        <w:rPr>
          <w:sz w:val="28"/>
          <w:szCs w:val="28"/>
          <w:lang w:val="en-US"/>
        </w:rPr>
        <w:t>=g</w:t>
      </w:r>
      <w:r w:rsidRPr="00A77493">
        <w:rPr>
          <w:sz w:val="28"/>
          <w:szCs w:val="28"/>
          <w:vertAlign w:val="subscript"/>
          <w:lang w:val="en-US"/>
        </w:rPr>
        <w:t>2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Tengliklar ham shunga o’xshash isb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tlanadi.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Bu tengliklarning o’n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nlarini        mun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sabatga qo’yib quyidagini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sil qilamiz:yoki uzil kesil          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M(X+Y)= (x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p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+x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p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)+(y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g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+y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g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)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b/>
          <w:sz w:val="28"/>
          <w:szCs w:val="28"/>
          <w:lang w:val="en-US"/>
        </w:rPr>
        <w:t xml:space="preserve">Natija </w:t>
      </w:r>
      <w:r w:rsidRPr="00A77493">
        <w:rPr>
          <w:sz w:val="28"/>
          <w:szCs w:val="28"/>
          <w:lang w:val="en-US"/>
        </w:rPr>
        <w:t>Bir nechta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rlar yig’indisining matematik kutilishi qo’shiluvchilar matematik kutilishlari yig’indisiga teng.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Masalan, 3 ta qo’shiluvchi uchun quyidagini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sil qilamiz.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M(X+Y+Z)=M(X+Y)+Z=M(X+Y)+M(Z)=M(X)+M(Y)+M(Z).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Ixtiyoriy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ndagi qo’shiluvchilar uchun isb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 matematik induktsiya met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di bilan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lib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riladi.</w:t>
      </w:r>
    </w:p>
    <w:p w:rsidR="00937EE0" w:rsidRPr="00A77493" w:rsidRDefault="00937EE0" w:rsidP="00937EE0">
      <w:pPr>
        <w:pStyle w:val="2"/>
        <w:rPr>
          <w:rFonts w:ascii="Times New Roman" w:hAnsi="Times New Roman"/>
          <w:lang w:val="en-US"/>
        </w:rPr>
      </w:pPr>
      <w:r w:rsidRPr="00A77493">
        <w:rPr>
          <w:rFonts w:ascii="Times New Roman" w:hAnsi="Times New Roman"/>
          <w:lang w:val="en-US"/>
        </w:rPr>
        <w:t>Erkli sinashlarda x</w:t>
      </w:r>
      <w:r w:rsidRPr="00A77493">
        <w:rPr>
          <w:rFonts w:ascii="Times New Roman" w:hAnsi="Times New Roman"/>
        </w:rPr>
        <w:t>о</w:t>
      </w:r>
      <w:r w:rsidRPr="00A77493">
        <w:rPr>
          <w:rFonts w:ascii="Times New Roman" w:hAnsi="Times New Roman"/>
          <w:lang w:val="en-US"/>
        </w:rPr>
        <w:t>disa ro’y berish s</w:t>
      </w:r>
      <w:r w:rsidRPr="00A77493">
        <w:rPr>
          <w:rFonts w:ascii="Times New Roman" w:hAnsi="Times New Roman"/>
        </w:rPr>
        <w:t>о</w:t>
      </w:r>
      <w:r w:rsidRPr="00A77493">
        <w:rPr>
          <w:rFonts w:ascii="Times New Roman" w:hAnsi="Times New Roman"/>
          <w:lang w:val="en-US"/>
        </w:rPr>
        <w:t>nining matematik kutilishi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Faraz qilaylik, n ta erkli sinash o’tkazilayotgan bo’lib, ularning har birida A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disaning ro’y berish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 o’zgarmas pa P ga teng bo’lsin.Bu sinashlarda A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 ro’y berishning o’rtacha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ni qanchaga teng ? Bu sav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lga quyidagi te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rema jav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b beradi.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Te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rema. n ta erkli sinashda A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 ro’y berish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nining matematik kutilishi sinashlar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nini har bir sinashda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disaning ro’y berish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liga ko’paytirilganiga teng.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M(X)=np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Isb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ti.X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 sifatida n ta erkli sinashda A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disaning ro’y berish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nini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lamiz.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Ko’rinib turibdiki, bu sinashlarda A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 ro’y berishining X umumiy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ni shu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disaning ayrim sanashlarda ro’y berish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nlari yig’indisidan ib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rat.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Shuning uchun agar X1 birinchi sinashda, X2-ikkinchi sinashda,..., xn n- sinashda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disaning ro’y berish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ni bo’lsa u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lda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 ro’y berishining umumiy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ni x=X1+X2+...+Xn bo’ladi.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Matematik kutilishning 3-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ssasiga 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san: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M(X)=M(X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)+M(X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)+. . . +M(X</w:t>
      </w:r>
      <w:r w:rsidRPr="00A77493">
        <w:rPr>
          <w:sz w:val="28"/>
          <w:szCs w:val="28"/>
          <w:vertAlign w:val="subscript"/>
          <w:lang w:val="en-US"/>
        </w:rPr>
        <w:t>N</w:t>
      </w:r>
      <w:r w:rsidRPr="00A77493">
        <w:rPr>
          <w:sz w:val="28"/>
          <w:szCs w:val="28"/>
          <w:lang w:val="en-US"/>
        </w:rPr>
        <w:t>).                                  (*)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Tenglikning o’ng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nidagi har bir qo’shiluvchi bitta sinashda:M(X1) birinchi sinashda,M(X2) ikkinchi sinashda va x.k.X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 ro’y berish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nining matematik kutilishidir.X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disaning bitta sinashda ro’y berish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nini matematik kutilishi shu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disaning extim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liga teng.(2-paragr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f, ikkinchi mis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l),shuning uchun M (X1)*M(X2)*...*M(Xn)*r           tenglikning o’ng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nidagi har bir qo’shiluvchi o’rniga r ni qo’yib quyidagini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sil qilamiz: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  <w:t>M(X)=np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Mis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l.To’pdan o’q uzilganda nish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nga tegish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 p=0,6 agar 10 ta o’q uzilgan bo’lsa,nish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nga tegish jami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nining matematik kutilishini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ping.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Echilishi.Har bir o’q uzishda nish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nga tegish yoki tegmaslik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shqa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tishlar natijasiga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g’liq emas,shuning uchun ko’rilayotgan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disalar erklidir va,demak, izlanayotgan matematik kutilish: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lastRenderedPageBreak/>
        <w:t>M(X)=np=10*0,6=6</w:t>
      </w:r>
    </w:p>
    <w:p w:rsidR="00937EE0" w:rsidRPr="00A77493" w:rsidRDefault="00937EE0" w:rsidP="00937EE0">
      <w:pPr>
        <w:pStyle w:val="21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sz w:val="28"/>
          <w:szCs w:val="28"/>
          <w:lang w:val="en-US"/>
        </w:rPr>
        <w:t>Tas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difiy miqd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r tarq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qligining s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nli xarasteristikasini kiritishning maqsadga muv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fiqligi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Matematik kutilishlari bir xil, lekin mumkin bo’lgan qiymatlari har xil bo’lgan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rlarni ko’rsatish qiyin emas.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Masalan ,kuyidagi taqsim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 q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nunlari berilgan X va Y diskret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mikd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rlarni kuraylik: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X     -0,01    0,01           Y    -100  100 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P      0,5      0,5             P     0,5   0,5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Bu mikd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rlarning matematik kutilishlarni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pamiz: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M(X)=-0,01*0.5+0.01*0.5=0.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M(Y)=-100*0.5+100*0.5=0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Bu yerda mikd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rning xam matematik kutilishi bir xil,mumkin bulgan kiymatlari esa xar xil,shu bilan birga X ning mumkin bulgan qiymatlari  uning matematik kutilishiga yaqin ,Yning mumkin bulgan qiymati esa uzining matematik kutilishidan ancha uz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q.Shunday qilib,tas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rning faqat matematik kutilishini bilgan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lda uning kanday qiymatlar qabul kilishi mumkinligi xakida xam,bu kiymatlar matematik kutilish atr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fida qanday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chilganligi hakida ham bir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 mul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xaza yuritish mumkin emas.B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shkacha kilib aytganda ,matematik kutilish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rni tuliq xarakterlamaydi.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Shu sabali matematik kutilish bilan bir kat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rda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shka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nli xarakteristikalar xam kiritiladi.Jumladan,tas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rning mumkin bulgan qiymatlari uning matematik kutilishi atr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fida qanchalik tarq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kligini bah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lash uchun dispersiya deb ataluvchi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nli xarakteristikadan 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ydalaniladi.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Dispersiya ta`rifi va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ssalariga utishdan avval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rni uzining matematik kutilishidan chetlanishi tushunchasini kiritamiz.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rni uzining matematik kutilishidan 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             chetlanishi.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        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lastRenderedPageBreak/>
        <w:t xml:space="preserve">        Aytaylik,X-tas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r,M(X) uning matematik kutilishi bulsin.Yangi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 sifatida X-M(X) ayirmani qaraymiz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Chetlanish deb ,tas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r bilan uning matematik kutilishi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rasidagi farqqa aytiladi.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X ning taqsim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 q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nuni ma`lum bulsin: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X   x</w:t>
      </w:r>
      <w:r w:rsidRPr="00A77493">
        <w:rPr>
          <w:sz w:val="28"/>
          <w:szCs w:val="28"/>
          <w:vertAlign w:val="subscript"/>
          <w:lang w:val="en-US"/>
        </w:rPr>
        <w:t xml:space="preserve">1      </w:t>
      </w:r>
      <w:r w:rsidRPr="00A77493">
        <w:rPr>
          <w:sz w:val="28"/>
          <w:szCs w:val="28"/>
          <w:lang w:val="en-US"/>
        </w:rPr>
        <w:t>x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. . . x</w:t>
      </w:r>
      <w:r w:rsidRPr="00A77493">
        <w:rPr>
          <w:sz w:val="28"/>
          <w:szCs w:val="28"/>
          <w:vertAlign w:val="subscript"/>
          <w:lang w:val="en-US"/>
        </w:rPr>
        <w:t>n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P    p</w:t>
      </w:r>
      <w:r w:rsidRPr="00A77493">
        <w:rPr>
          <w:sz w:val="28"/>
          <w:szCs w:val="28"/>
          <w:vertAlign w:val="subscript"/>
          <w:lang w:val="en-US"/>
        </w:rPr>
        <w:t xml:space="preserve">1     </w:t>
      </w:r>
      <w:r w:rsidRPr="00A77493">
        <w:rPr>
          <w:sz w:val="28"/>
          <w:szCs w:val="28"/>
          <w:lang w:val="en-US"/>
        </w:rPr>
        <w:t>p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. . . p</w:t>
      </w:r>
      <w:r w:rsidRPr="00A77493">
        <w:rPr>
          <w:sz w:val="28"/>
          <w:szCs w:val="28"/>
          <w:vertAlign w:val="subscript"/>
          <w:lang w:val="en-US"/>
        </w:rPr>
        <w:t>n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Chetlanishning taqsim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 q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nunini  yozamiz.Chetlanish x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-M(X) qiymat qabul qilishi uchun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mikd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 x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 xml:space="preserve"> qiymat qabul qilish kif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ya.Bu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disaning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 esa p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 xml:space="preserve"> ga teng: demak,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Chetlanishning xam x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-M(X) qiymat qabul qilish extim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 p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 xml:space="preserve"> ga teng.Chetlanishning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shqa mumkin bulgan qiymatlari uchun ham yuq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ridagiga uhshash mul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xazalar urinli.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Shunday qilib ,chetlanish quyidagi taqsim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 q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nuniga ega.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X-M(X)    x</w:t>
      </w:r>
      <w:r w:rsidRPr="00A77493">
        <w:rPr>
          <w:sz w:val="28"/>
          <w:szCs w:val="28"/>
          <w:vertAlign w:val="subscript"/>
          <w:lang w:val="en-US"/>
        </w:rPr>
        <w:t xml:space="preserve">1 </w:t>
      </w:r>
      <w:r w:rsidRPr="00A77493">
        <w:rPr>
          <w:sz w:val="28"/>
          <w:szCs w:val="28"/>
          <w:lang w:val="en-US"/>
        </w:rPr>
        <w:t>-M(X)    x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-M(X). . .  x</w:t>
      </w:r>
      <w:r w:rsidRPr="00A77493">
        <w:rPr>
          <w:sz w:val="28"/>
          <w:szCs w:val="28"/>
          <w:vertAlign w:val="subscript"/>
          <w:lang w:val="en-US"/>
        </w:rPr>
        <w:t>n</w:t>
      </w:r>
      <w:r w:rsidRPr="00A77493">
        <w:rPr>
          <w:sz w:val="28"/>
          <w:szCs w:val="28"/>
          <w:lang w:val="en-US"/>
        </w:rPr>
        <w:t>-M(X)</w:t>
      </w:r>
    </w:p>
    <w:p w:rsidR="00937EE0" w:rsidRPr="00A77493" w:rsidRDefault="00937EE0" w:rsidP="00937EE0">
      <w:pPr>
        <w:jc w:val="both"/>
        <w:rPr>
          <w:sz w:val="28"/>
          <w:szCs w:val="28"/>
          <w:vertAlign w:val="subscript"/>
          <w:lang w:val="en-US"/>
        </w:rPr>
      </w:pPr>
      <w:r w:rsidRPr="00A77493">
        <w:rPr>
          <w:sz w:val="28"/>
          <w:szCs w:val="28"/>
          <w:lang w:val="en-US"/>
        </w:rPr>
        <w:t xml:space="preserve">  P             p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 xml:space="preserve">            p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 xml:space="preserve">       . . .    p</w:t>
      </w:r>
      <w:r w:rsidRPr="00A77493">
        <w:rPr>
          <w:sz w:val="28"/>
          <w:szCs w:val="28"/>
          <w:vertAlign w:val="subscript"/>
          <w:lang w:val="en-US"/>
        </w:rPr>
        <w:t>n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Chetlanishning keyinchalik qullaniladigan muhim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ssasini keltiramiz.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Te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rema.Chetlanishning matematik kutilishi 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lga teng: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</w:t>
      </w:r>
      <w:r w:rsidRPr="00A77493">
        <w:rPr>
          <w:position w:val="-10"/>
          <w:sz w:val="28"/>
          <w:szCs w:val="28"/>
          <w:lang w:val="en-US"/>
        </w:rPr>
        <w:object w:dxaOrig="1840" w:dyaOrig="340">
          <v:shape id="_x0000_i1030" type="#_x0000_t75" style="width:91.65pt;height:16.85pt" o:ole="" fillcolor="window">
            <v:imagedata r:id="rId16" o:title=""/>
          </v:shape>
          <o:OLEObject Type="Embed" ProgID="Equation.3" ShapeID="_x0000_i1030" DrawAspect="Content" ObjectID="_1410201502" r:id="rId17"/>
        </w:objec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Isb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ti.Matematik kutilishning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ssalaridan (ayirmaning matematik kutilishi matematik kutilishlar ayirmasiga teng,uzgarmas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nning matematik kutilishi usha uzgarmasning uziga teng)f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ydalanib va M(X) uzgarmas ekanligini nazarda tutib,quyidagini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sil qilamiz.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</w:rPr>
      </w:pPr>
      <w:r w:rsidRPr="00A77493">
        <w:rPr>
          <w:sz w:val="28"/>
          <w:szCs w:val="28"/>
          <w:lang w:val="en-US"/>
        </w:rPr>
        <w:t xml:space="preserve">             </w:t>
      </w:r>
      <w:r w:rsidRPr="00A77493">
        <w:rPr>
          <w:position w:val="-10"/>
          <w:sz w:val="28"/>
          <w:szCs w:val="28"/>
        </w:rPr>
        <w:object w:dxaOrig="5620" w:dyaOrig="340">
          <v:shape id="_x0000_i1031" type="#_x0000_t75" style="width:281.45pt;height:16.85pt" o:ole="" fillcolor="window">
            <v:imagedata r:id="rId18" o:title=""/>
          </v:shape>
          <o:OLEObject Type="Embed" ProgID="Equation.3" ShapeID="_x0000_i1031" DrawAspect="Content" ObjectID="_1410201503" r:id="rId19"/>
        </w:object>
      </w:r>
    </w:p>
    <w:p w:rsidR="00937EE0" w:rsidRPr="00A77493" w:rsidRDefault="00937EE0" w:rsidP="00937EE0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 xml:space="preserve">                </w:t>
      </w:r>
    </w:p>
    <w:p w:rsidR="00937EE0" w:rsidRPr="00A77493" w:rsidRDefault="00937EE0" w:rsidP="00937EE0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 xml:space="preserve">                        </w:t>
      </w:r>
      <w:r w:rsidRPr="00A77493">
        <w:rPr>
          <w:sz w:val="28"/>
          <w:szCs w:val="28"/>
          <w:lang w:val="en-US"/>
        </w:rPr>
        <w:t>Diskret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rning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dispersiyasi</w:t>
      </w:r>
      <w:r w:rsidRPr="00A77493">
        <w:rPr>
          <w:sz w:val="28"/>
          <w:szCs w:val="28"/>
        </w:rPr>
        <w:t>.</w:t>
      </w:r>
    </w:p>
    <w:p w:rsidR="00937EE0" w:rsidRPr="00A77493" w:rsidRDefault="00937EE0" w:rsidP="00937EE0">
      <w:pPr>
        <w:jc w:val="both"/>
        <w:rPr>
          <w:sz w:val="28"/>
          <w:szCs w:val="28"/>
        </w:rPr>
      </w:pPr>
    </w:p>
    <w:p w:rsidR="00937EE0" w:rsidRPr="00A77493" w:rsidRDefault="00937EE0" w:rsidP="00937EE0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 xml:space="preserve">       </w:t>
      </w:r>
      <w:r w:rsidRPr="00A77493">
        <w:rPr>
          <w:sz w:val="28"/>
          <w:szCs w:val="28"/>
          <w:lang w:val="en-US"/>
        </w:rPr>
        <w:t>Praktikada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kupmincha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rning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mumkin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bulgan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qiymatlarini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uning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urtacha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qiymati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atr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fida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tarq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qligini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bah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lash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talab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qilinadi</w:t>
      </w:r>
      <w:r w:rsidRPr="00A77493">
        <w:rPr>
          <w:sz w:val="28"/>
          <w:szCs w:val="28"/>
        </w:rPr>
        <w:t>.</w:t>
      </w:r>
      <w:r w:rsidRPr="00A77493">
        <w:rPr>
          <w:sz w:val="28"/>
          <w:szCs w:val="28"/>
          <w:lang w:val="en-US"/>
        </w:rPr>
        <w:t>Masalan</w:t>
      </w:r>
      <w:r w:rsidRPr="00A77493">
        <w:rPr>
          <w:sz w:val="28"/>
          <w:szCs w:val="28"/>
        </w:rPr>
        <w:t>,</w:t>
      </w:r>
      <w:r w:rsidRPr="00A77493">
        <w:rPr>
          <w:sz w:val="28"/>
          <w:szCs w:val="28"/>
          <w:lang w:val="en-US"/>
        </w:rPr>
        <w:t>arteilleriyada</w:t>
      </w:r>
      <w:r w:rsidRPr="00A77493">
        <w:rPr>
          <w:sz w:val="28"/>
          <w:szCs w:val="28"/>
        </w:rPr>
        <w:t xml:space="preserve"> о</w:t>
      </w:r>
      <w:r w:rsidRPr="00A77493">
        <w:rPr>
          <w:sz w:val="28"/>
          <w:szCs w:val="28"/>
          <w:lang w:val="en-US"/>
        </w:rPr>
        <w:t>tilgan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snaryadlar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urib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tushirilishi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l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zim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bulgan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nish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atr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figa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qanchalik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yaqin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tushishini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bilish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muqimdir</w:t>
      </w:r>
      <w:r w:rsidRPr="00A77493">
        <w:rPr>
          <w:sz w:val="28"/>
          <w:szCs w:val="28"/>
        </w:rPr>
        <w:t>.</w:t>
      </w:r>
    </w:p>
    <w:p w:rsidR="00937EE0" w:rsidRPr="00A77493" w:rsidRDefault="00937EE0" w:rsidP="00937EE0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 xml:space="preserve">        </w:t>
      </w:r>
      <w:r w:rsidRPr="00A77493">
        <w:rPr>
          <w:sz w:val="28"/>
          <w:szCs w:val="28"/>
          <w:lang w:val="en-US"/>
        </w:rPr>
        <w:t>Birinchi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qarashda</w:t>
      </w:r>
      <w:r w:rsidRPr="00A77493">
        <w:rPr>
          <w:sz w:val="28"/>
          <w:szCs w:val="28"/>
        </w:rPr>
        <w:t xml:space="preserve"> ,</w:t>
      </w:r>
      <w:r w:rsidRPr="00A77493">
        <w:rPr>
          <w:sz w:val="28"/>
          <w:szCs w:val="28"/>
          <w:lang w:val="en-US"/>
        </w:rPr>
        <w:t>tarq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qlikni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bah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lash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uchun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eng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dda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yul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chetlanishining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mumkin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bo</w:t>
      </w:r>
      <w:r w:rsidRPr="00A77493">
        <w:rPr>
          <w:sz w:val="28"/>
          <w:szCs w:val="28"/>
        </w:rPr>
        <w:t>’</w:t>
      </w:r>
      <w:r w:rsidRPr="00A77493">
        <w:rPr>
          <w:sz w:val="28"/>
          <w:szCs w:val="28"/>
          <w:lang w:val="en-US"/>
        </w:rPr>
        <w:t>lgan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barcha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qiymatlarini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his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blash</w:t>
      </w:r>
      <w:r w:rsidRPr="00A77493">
        <w:rPr>
          <w:sz w:val="28"/>
          <w:szCs w:val="28"/>
        </w:rPr>
        <w:t>,</w:t>
      </w:r>
      <w:r w:rsidRPr="00A77493">
        <w:rPr>
          <w:sz w:val="28"/>
          <w:szCs w:val="28"/>
          <w:lang w:val="en-US"/>
        </w:rPr>
        <w:t>keyin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uning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o</w:t>
      </w:r>
      <w:r w:rsidRPr="00A77493">
        <w:rPr>
          <w:sz w:val="28"/>
          <w:szCs w:val="28"/>
        </w:rPr>
        <w:t>’</w:t>
      </w:r>
      <w:r w:rsidRPr="00A77493">
        <w:rPr>
          <w:sz w:val="28"/>
          <w:szCs w:val="28"/>
          <w:lang w:val="en-US"/>
        </w:rPr>
        <w:t>rtacha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qiymatini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pishdan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ib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ratdek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tuyuladi</w:t>
      </w:r>
      <w:r w:rsidRPr="00A77493">
        <w:rPr>
          <w:sz w:val="28"/>
          <w:szCs w:val="28"/>
        </w:rPr>
        <w:t>.</w:t>
      </w:r>
      <w:r w:rsidRPr="00A77493">
        <w:rPr>
          <w:sz w:val="28"/>
          <w:szCs w:val="28"/>
          <w:lang w:val="en-US"/>
        </w:rPr>
        <w:t>Amm</w:t>
      </w:r>
      <w:r w:rsidRPr="00A77493">
        <w:rPr>
          <w:sz w:val="28"/>
          <w:szCs w:val="28"/>
        </w:rPr>
        <w:t xml:space="preserve">о </w:t>
      </w:r>
      <w:r w:rsidRPr="00A77493">
        <w:rPr>
          <w:sz w:val="28"/>
          <w:szCs w:val="28"/>
          <w:lang w:val="en-US"/>
        </w:rPr>
        <w:t>bunday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yo</w:t>
      </w:r>
      <w:r w:rsidRPr="00A77493">
        <w:rPr>
          <w:sz w:val="28"/>
          <w:szCs w:val="28"/>
        </w:rPr>
        <w:t>’</w:t>
      </w:r>
      <w:r w:rsidRPr="00A77493">
        <w:rPr>
          <w:sz w:val="28"/>
          <w:szCs w:val="28"/>
          <w:lang w:val="en-US"/>
        </w:rPr>
        <w:t>l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xech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qanday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natija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bermaydi</w:t>
      </w:r>
      <w:r w:rsidRPr="00A77493">
        <w:rPr>
          <w:sz w:val="28"/>
          <w:szCs w:val="28"/>
        </w:rPr>
        <w:t>,</w:t>
      </w:r>
      <w:r w:rsidRPr="00A77493">
        <w:rPr>
          <w:sz w:val="28"/>
          <w:szCs w:val="28"/>
          <w:lang w:val="en-US"/>
        </w:rPr>
        <w:t>chunki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chetlanishning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o</w:t>
      </w:r>
      <w:r w:rsidRPr="00A77493">
        <w:rPr>
          <w:sz w:val="28"/>
          <w:szCs w:val="28"/>
        </w:rPr>
        <w:t>’</w:t>
      </w:r>
      <w:r w:rsidRPr="00A77493">
        <w:rPr>
          <w:sz w:val="28"/>
          <w:szCs w:val="28"/>
          <w:lang w:val="en-US"/>
        </w:rPr>
        <w:t>rtacha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qiymati</w:t>
      </w:r>
      <w:r w:rsidRPr="00A77493">
        <w:rPr>
          <w:sz w:val="28"/>
          <w:szCs w:val="28"/>
        </w:rPr>
        <w:t>,</w:t>
      </w:r>
      <w:r w:rsidRPr="00A77493">
        <w:rPr>
          <w:sz w:val="28"/>
          <w:szCs w:val="28"/>
          <w:lang w:val="en-US"/>
        </w:rPr>
        <w:t>ya</w:t>
      </w:r>
      <w:r w:rsidRPr="00A77493">
        <w:rPr>
          <w:sz w:val="28"/>
          <w:szCs w:val="28"/>
        </w:rPr>
        <w:t>`</w:t>
      </w:r>
      <w:r w:rsidRPr="00A77493">
        <w:rPr>
          <w:sz w:val="28"/>
          <w:szCs w:val="28"/>
          <w:lang w:val="en-US"/>
        </w:rPr>
        <w:t>ni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M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X</w:t>
      </w:r>
      <w:r w:rsidRPr="00A77493">
        <w:rPr>
          <w:sz w:val="28"/>
          <w:szCs w:val="28"/>
        </w:rPr>
        <w:t>-</w:t>
      </w:r>
      <w:r w:rsidRPr="00A77493">
        <w:rPr>
          <w:sz w:val="28"/>
          <w:szCs w:val="28"/>
          <w:lang w:val="en-US"/>
        </w:rPr>
        <w:lastRenderedPageBreak/>
        <w:t>M</w:t>
      </w:r>
      <w:r w:rsidRPr="00A77493">
        <w:rPr>
          <w:sz w:val="28"/>
          <w:szCs w:val="28"/>
        </w:rPr>
        <w:t>(</w:t>
      </w:r>
      <w:r w:rsidRPr="00A77493">
        <w:rPr>
          <w:sz w:val="28"/>
          <w:szCs w:val="28"/>
          <w:lang w:val="en-US"/>
        </w:rPr>
        <w:t>X</w:t>
      </w:r>
      <w:r w:rsidRPr="00A77493">
        <w:rPr>
          <w:sz w:val="28"/>
          <w:szCs w:val="28"/>
        </w:rPr>
        <w:t xml:space="preserve">) </w:t>
      </w:r>
      <w:r w:rsidRPr="00A77493">
        <w:rPr>
          <w:sz w:val="28"/>
          <w:szCs w:val="28"/>
          <w:lang w:val="en-US"/>
        </w:rPr>
        <w:t>istalgan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uchun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lga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teng</w:t>
      </w:r>
      <w:r w:rsidRPr="00A77493">
        <w:rPr>
          <w:sz w:val="28"/>
          <w:szCs w:val="28"/>
        </w:rPr>
        <w:t>.</w:t>
      </w:r>
      <w:r w:rsidRPr="00A77493">
        <w:rPr>
          <w:sz w:val="28"/>
          <w:szCs w:val="28"/>
          <w:lang w:val="en-US"/>
        </w:rPr>
        <w:t>Bu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ssa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avvalgi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paragrafda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isb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tlangan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bo</w:t>
      </w:r>
      <w:r w:rsidRPr="00A77493">
        <w:rPr>
          <w:sz w:val="28"/>
          <w:szCs w:val="28"/>
        </w:rPr>
        <w:t>’</w:t>
      </w:r>
      <w:r w:rsidRPr="00A77493">
        <w:rPr>
          <w:sz w:val="28"/>
          <w:szCs w:val="28"/>
          <w:lang w:val="en-US"/>
        </w:rPr>
        <w:t>lib</w:t>
      </w:r>
      <w:r w:rsidRPr="00A77493">
        <w:rPr>
          <w:sz w:val="28"/>
          <w:szCs w:val="28"/>
        </w:rPr>
        <w:t>,</w:t>
      </w:r>
      <w:r w:rsidRPr="00A77493">
        <w:rPr>
          <w:sz w:val="28"/>
          <w:szCs w:val="28"/>
          <w:lang w:val="en-US"/>
        </w:rPr>
        <w:t>u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musbat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bo</w:t>
      </w:r>
      <w:r w:rsidRPr="00A77493">
        <w:rPr>
          <w:sz w:val="28"/>
          <w:szCs w:val="28"/>
        </w:rPr>
        <w:t>’</w:t>
      </w:r>
      <w:r w:rsidRPr="00A77493">
        <w:rPr>
          <w:sz w:val="28"/>
          <w:szCs w:val="28"/>
          <w:lang w:val="en-US"/>
        </w:rPr>
        <w:t>lsa</w:t>
      </w:r>
      <w:r w:rsidRPr="00A77493">
        <w:rPr>
          <w:sz w:val="28"/>
          <w:szCs w:val="28"/>
        </w:rPr>
        <w:t>,</w:t>
      </w:r>
      <w:r w:rsidRPr="00A77493">
        <w:rPr>
          <w:sz w:val="28"/>
          <w:szCs w:val="28"/>
          <w:lang w:val="en-US"/>
        </w:rPr>
        <w:t>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shqalar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manfiy</w:t>
      </w:r>
      <w:r w:rsidRPr="00A77493">
        <w:rPr>
          <w:sz w:val="28"/>
          <w:szCs w:val="28"/>
        </w:rPr>
        <w:t xml:space="preserve">, </w:t>
      </w:r>
      <w:r w:rsidRPr="00A77493">
        <w:rPr>
          <w:sz w:val="28"/>
          <w:szCs w:val="28"/>
          <w:lang w:val="en-US"/>
        </w:rPr>
        <w:t>ularning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o</w:t>
      </w:r>
      <w:r w:rsidRPr="00A77493">
        <w:rPr>
          <w:sz w:val="28"/>
          <w:szCs w:val="28"/>
        </w:rPr>
        <w:t>’</w:t>
      </w:r>
      <w:r w:rsidRPr="00A77493">
        <w:rPr>
          <w:sz w:val="28"/>
          <w:szCs w:val="28"/>
          <w:lang w:val="en-US"/>
        </w:rPr>
        <w:t>z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ar</w:t>
      </w:r>
      <w:r w:rsidRPr="00A77493">
        <w:rPr>
          <w:sz w:val="28"/>
          <w:szCs w:val="28"/>
        </w:rPr>
        <w:t xml:space="preserve">о </w:t>
      </w:r>
      <w:r w:rsidRPr="00A77493">
        <w:rPr>
          <w:sz w:val="28"/>
          <w:szCs w:val="28"/>
          <w:lang w:val="en-US"/>
        </w:rPr>
        <w:t>yo</w:t>
      </w:r>
      <w:r w:rsidRPr="00A77493">
        <w:rPr>
          <w:sz w:val="28"/>
          <w:szCs w:val="28"/>
        </w:rPr>
        <w:t>’</w:t>
      </w:r>
      <w:r w:rsidRPr="00A77493">
        <w:rPr>
          <w:sz w:val="28"/>
          <w:szCs w:val="28"/>
          <w:lang w:val="en-US"/>
        </w:rPr>
        <w:t>q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tilishi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natijasida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chetlanishning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o</w:t>
      </w:r>
      <w:r w:rsidRPr="00A77493">
        <w:rPr>
          <w:sz w:val="28"/>
          <w:szCs w:val="28"/>
        </w:rPr>
        <w:t>’</w:t>
      </w:r>
      <w:r w:rsidRPr="00A77493">
        <w:rPr>
          <w:sz w:val="28"/>
          <w:szCs w:val="28"/>
          <w:lang w:val="en-US"/>
        </w:rPr>
        <w:t>rtacha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qiymati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lga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teng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bo</w:t>
      </w:r>
      <w:r w:rsidRPr="00A77493">
        <w:rPr>
          <w:sz w:val="28"/>
          <w:szCs w:val="28"/>
        </w:rPr>
        <w:t>’</w:t>
      </w:r>
      <w:r w:rsidRPr="00A77493">
        <w:rPr>
          <w:sz w:val="28"/>
          <w:szCs w:val="28"/>
          <w:lang w:val="en-US"/>
        </w:rPr>
        <w:t>ladi</w:t>
      </w:r>
      <w:r w:rsidRPr="00A77493">
        <w:rPr>
          <w:sz w:val="28"/>
          <w:szCs w:val="28"/>
        </w:rPr>
        <w:t>.</w:t>
      </w:r>
    </w:p>
    <w:p w:rsidR="00937EE0" w:rsidRPr="00A77493" w:rsidRDefault="00937EE0" w:rsidP="00937EE0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ab/>
      </w:r>
      <w:r w:rsidRPr="00A77493">
        <w:rPr>
          <w:sz w:val="28"/>
          <w:szCs w:val="28"/>
          <w:lang w:val="en-US"/>
        </w:rPr>
        <w:t>Bu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xazalar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mumkin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bo</w:t>
      </w:r>
      <w:r w:rsidRPr="00A77493">
        <w:rPr>
          <w:sz w:val="28"/>
          <w:szCs w:val="28"/>
        </w:rPr>
        <w:t>’</w:t>
      </w:r>
      <w:r w:rsidRPr="00A77493">
        <w:rPr>
          <w:sz w:val="28"/>
          <w:szCs w:val="28"/>
          <w:lang w:val="en-US"/>
        </w:rPr>
        <w:t>lgan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chetlanishlarni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ularning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absalyut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qiymatlari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yoki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kvadratlari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bilan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almashtirish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maqsadga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muv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fiqligi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xaqida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darak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beradi</w:t>
      </w:r>
      <w:r w:rsidRPr="00A77493">
        <w:rPr>
          <w:sz w:val="28"/>
          <w:szCs w:val="28"/>
        </w:rPr>
        <w:t xml:space="preserve">. </w:t>
      </w:r>
      <w:r w:rsidRPr="00A77493">
        <w:rPr>
          <w:sz w:val="28"/>
          <w:szCs w:val="28"/>
          <w:lang w:val="en-US"/>
        </w:rPr>
        <w:t>Amalda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ham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shunday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qilinadi</w:t>
      </w:r>
      <w:r w:rsidRPr="00A77493">
        <w:rPr>
          <w:sz w:val="28"/>
          <w:szCs w:val="28"/>
        </w:rPr>
        <w:t xml:space="preserve">. </w:t>
      </w:r>
      <w:r w:rsidRPr="00A77493">
        <w:rPr>
          <w:sz w:val="28"/>
          <w:szCs w:val="28"/>
          <w:lang w:val="en-US"/>
        </w:rPr>
        <w:t>To</w:t>
      </w:r>
      <w:r w:rsidRPr="00A77493">
        <w:rPr>
          <w:sz w:val="28"/>
          <w:szCs w:val="28"/>
        </w:rPr>
        <w:t>’</w:t>
      </w:r>
      <w:r w:rsidRPr="00A77493">
        <w:rPr>
          <w:sz w:val="28"/>
          <w:szCs w:val="28"/>
          <w:lang w:val="en-US"/>
        </w:rPr>
        <w:t>g</w:t>
      </w:r>
      <w:r w:rsidRPr="00A77493">
        <w:rPr>
          <w:sz w:val="28"/>
          <w:szCs w:val="28"/>
        </w:rPr>
        <w:t>’</w:t>
      </w:r>
      <w:r w:rsidRPr="00A77493">
        <w:rPr>
          <w:sz w:val="28"/>
          <w:szCs w:val="28"/>
          <w:lang w:val="en-US"/>
        </w:rPr>
        <w:t>ri</w:t>
      </w:r>
      <w:r w:rsidRPr="00A77493">
        <w:rPr>
          <w:sz w:val="28"/>
          <w:szCs w:val="28"/>
        </w:rPr>
        <w:t xml:space="preserve">, </w:t>
      </w:r>
      <w:r w:rsidRPr="00A77493">
        <w:rPr>
          <w:sz w:val="28"/>
          <w:szCs w:val="28"/>
          <w:lang w:val="en-US"/>
        </w:rPr>
        <w:t>mumkin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bo</w:t>
      </w:r>
      <w:r w:rsidRPr="00A77493">
        <w:rPr>
          <w:sz w:val="28"/>
          <w:szCs w:val="28"/>
        </w:rPr>
        <w:t>’</w:t>
      </w:r>
      <w:r w:rsidRPr="00A77493">
        <w:rPr>
          <w:sz w:val="28"/>
          <w:szCs w:val="28"/>
          <w:lang w:val="en-US"/>
        </w:rPr>
        <w:t>lgan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chetlanishlarni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ularning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abs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lyut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qiymatlari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bilan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almashtirilganda</w:t>
      </w:r>
      <w:r w:rsidRPr="00A77493">
        <w:rPr>
          <w:sz w:val="28"/>
          <w:szCs w:val="28"/>
        </w:rPr>
        <w:t>,</w:t>
      </w:r>
      <w:r w:rsidRPr="00A77493">
        <w:rPr>
          <w:sz w:val="28"/>
          <w:szCs w:val="28"/>
          <w:lang w:val="en-US"/>
        </w:rPr>
        <w:t>absalyut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rlar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bilan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ish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tutishga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to</w:t>
      </w:r>
      <w:r w:rsidRPr="00A77493">
        <w:rPr>
          <w:sz w:val="28"/>
          <w:szCs w:val="28"/>
        </w:rPr>
        <w:t>’</w:t>
      </w:r>
      <w:r w:rsidRPr="00A77493">
        <w:rPr>
          <w:sz w:val="28"/>
          <w:szCs w:val="28"/>
          <w:lang w:val="en-US"/>
        </w:rPr>
        <w:t>g</w:t>
      </w:r>
      <w:r w:rsidRPr="00A77493">
        <w:rPr>
          <w:sz w:val="28"/>
          <w:szCs w:val="28"/>
        </w:rPr>
        <w:t>’</w:t>
      </w:r>
      <w:r w:rsidRPr="00A77493">
        <w:rPr>
          <w:sz w:val="28"/>
          <w:szCs w:val="28"/>
          <w:lang w:val="en-US"/>
        </w:rPr>
        <w:t>ri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keladi</w:t>
      </w:r>
      <w:r w:rsidRPr="00A77493">
        <w:rPr>
          <w:sz w:val="28"/>
          <w:szCs w:val="28"/>
        </w:rPr>
        <w:t xml:space="preserve">, </w:t>
      </w:r>
      <w:r w:rsidRPr="00A77493">
        <w:rPr>
          <w:sz w:val="28"/>
          <w:szCs w:val="28"/>
          <w:lang w:val="en-US"/>
        </w:rPr>
        <w:t>bu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esa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ba</w:t>
      </w:r>
      <w:r w:rsidRPr="00A77493">
        <w:rPr>
          <w:sz w:val="28"/>
          <w:szCs w:val="28"/>
        </w:rPr>
        <w:t>`</w:t>
      </w:r>
      <w:r w:rsidRPr="00A77493">
        <w:rPr>
          <w:sz w:val="28"/>
          <w:szCs w:val="28"/>
          <w:lang w:val="en-US"/>
        </w:rPr>
        <w:t>zan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jiddiy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qiyinchiliklarga</w:t>
      </w:r>
      <w:r w:rsidRPr="00A77493">
        <w:rPr>
          <w:sz w:val="28"/>
          <w:szCs w:val="28"/>
        </w:rPr>
        <w:t xml:space="preserve"> о</w:t>
      </w:r>
      <w:r w:rsidRPr="00A77493">
        <w:rPr>
          <w:sz w:val="28"/>
          <w:szCs w:val="28"/>
          <w:lang w:val="en-US"/>
        </w:rPr>
        <w:t>lib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keladi</w:t>
      </w:r>
      <w:r w:rsidRPr="00A77493">
        <w:rPr>
          <w:sz w:val="28"/>
          <w:szCs w:val="28"/>
        </w:rPr>
        <w:t>.</w:t>
      </w:r>
      <w:r w:rsidRPr="00A77493">
        <w:rPr>
          <w:sz w:val="28"/>
          <w:szCs w:val="28"/>
          <w:lang w:val="en-US"/>
        </w:rPr>
        <w:t>Shuning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uchun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ko</w:t>
      </w:r>
      <w:r w:rsidRPr="00A77493">
        <w:rPr>
          <w:sz w:val="28"/>
          <w:szCs w:val="28"/>
        </w:rPr>
        <w:t>’</w:t>
      </w:r>
      <w:r w:rsidRPr="00A77493">
        <w:rPr>
          <w:sz w:val="28"/>
          <w:szCs w:val="28"/>
          <w:lang w:val="en-US"/>
        </w:rPr>
        <w:t>pincha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shqacha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yo</w:t>
      </w:r>
      <w:r w:rsidRPr="00A77493">
        <w:rPr>
          <w:sz w:val="28"/>
          <w:szCs w:val="28"/>
        </w:rPr>
        <w:t>’</w:t>
      </w:r>
      <w:r w:rsidRPr="00A77493">
        <w:rPr>
          <w:sz w:val="28"/>
          <w:szCs w:val="28"/>
          <w:lang w:val="en-US"/>
        </w:rPr>
        <w:t>l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tutiladi</w:t>
      </w:r>
      <w:r w:rsidRPr="00A77493">
        <w:rPr>
          <w:sz w:val="28"/>
          <w:szCs w:val="28"/>
        </w:rPr>
        <w:t>,</w:t>
      </w:r>
      <w:r w:rsidRPr="00A77493">
        <w:rPr>
          <w:sz w:val="28"/>
          <w:szCs w:val="28"/>
          <w:lang w:val="en-US"/>
        </w:rPr>
        <w:t>ya</w:t>
      </w:r>
      <w:r w:rsidRPr="00A77493">
        <w:rPr>
          <w:sz w:val="28"/>
          <w:szCs w:val="28"/>
        </w:rPr>
        <w:t>`</w:t>
      </w:r>
      <w:r w:rsidRPr="00A77493">
        <w:rPr>
          <w:sz w:val="28"/>
          <w:szCs w:val="28"/>
          <w:lang w:val="en-US"/>
        </w:rPr>
        <w:t>ni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chetlanish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kvadratining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o</w:t>
      </w:r>
      <w:r w:rsidRPr="00A77493">
        <w:rPr>
          <w:sz w:val="28"/>
          <w:szCs w:val="28"/>
        </w:rPr>
        <w:t>’</w:t>
      </w:r>
      <w:r w:rsidRPr="00A77493">
        <w:rPr>
          <w:sz w:val="28"/>
          <w:szCs w:val="28"/>
          <w:lang w:val="en-US"/>
        </w:rPr>
        <w:t>rtacha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qiymati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his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blanadi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va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uni</w:t>
      </w:r>
      <w:r w:rsidRPr="00A77493">
        <w:rPr>
          <w:sz w:val="28"/>
          <w:szCs w:val="28"/>
        </w:rPr>
        <w:t xml:space="preserve"> о</w:t>
      </w:r>
      <w:r w:rsidRPr="00A77493">
        <w:rPr>
          <w:sz w:val="28"/>
          <w:szCs w:val="28"/>
          <w:lang w:val="en-US"/>
        </w:rPr>
        <w:t>datda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dispersiya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deyiladi</w:t>
      </w:r>
      <w:r w:rsidRPr="00A77493">
        <w:rPr>
          <w:sz w:val="28"/>
          <w:szCs w:val="28"/>
        </w:rPr>
        <w:t>.</w:t>
      </w:r>
    </w:p>
    <w:p w:rsidR="00937EE0" w:rsidRPr="00A77493" w:rsidRDefault="00937EE0" w:rsidP="00937EE0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ab/>
      </w:r>
      <w:r w:rsidRPr="00A77493">
        <w:rPr>
          <w:sz w:val="28"/>
          <w:szCs w:val="28"/>
          <w:lang w:val="en-US"/>
        </w:rPr>
        <w:t>Diskret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rning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dispersiyasi</w:t>
      </w:r>
      <w:r w:rsidRPr="00A77493">
        <w:rPr>
          <w:sz w:val="28"/>
          <w:szCs w:val="28"/>
        </w:rPr>
        <w:t xml:space="preserve"> (</w:t>
      </w:r>
      <w:r w:rsidRPr="00A77493">
        <w:rPr>
          <w:sz w:val="28"/>
          <w:szCs w:val="28"/>
          <w:lang w:val="en-US"/>
        </w:rPr>
        <w:t>tarq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qligi</w:t>
      </w:r>
      <w:r w:rsidRPr="00A77493">
        <w:rPr>
          <w:sz w:val="28"/>
          <w:szCs w:val="28"/>
        </w:rPr>
        <w:t xml:space="preserve">) </w:t>
      </w:r>
      <w:r w:rsidRPr="00A77493">
        <w:rPr>
          <w:sz w:val="28"/>
          <w:szCs w:val="28"/>
          <w:lang w:val="en-US"/>
        </w:rPr>
        <w:t>deb</w:t>
      </w:r>
      <w:r w:rsidRPr="00A77493">
        <w:rPr>
          <w:sz w:val="28"/>
          <w:szCs w:val="28"/>
        </w:rPr>
        <w:t xml:space="preserve">, </w:t>
      </w:r>
      <w:r w:rsidRPr="00A77493">
        <w:rPr>
          <w:sz w:val="28"/>
          <w:szCs w:val="28"/>
          <w:lang w:val="en-US"/>
        </w:rPr>
        <w:t>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rni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o</w:t>
      </w:r>
      <w:r w:rsidRPr="00A77493">
        <w:rPr>
          <w:sz w:val="28"/>
          <w:szCs w:val="28"/>
        </w:rPr>
        <w:t>’</w:t>
      </w:r>
      <w:r w:rsidRPr="00A77493">
        <w:rPr>
          <w:sz w:val="28"/>
          <w:szCs w:val="28"/>
          <w:lang w:val="en-US"/>
        </w:rPr>
        <w:t>zining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matematik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kutilishidan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chetlanishi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kvadratning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matematik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kutilishiga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aytiladi</w:t>
      </w:r>
      <w:r w:rsidRPr="00A77493">
        <w:rPr>
          <w:sz w:val="28"/>
          <w:szCs w:val="28"/>
        </w:rPr>
        <w:t>.</w:t>
      </w:r>
    </w:p>
    <w:p w:rsidR="00937EE0" w:rsidRPr="00A77493" w:rsidRDefault="00937EE0" w:rsidP="00937EE0">
      <w:pPr>
        <w:jc w:val="both"/>
        <w:rPr>
          <w:sz w:val="28"/>
          <w:szCs w:val="28"/>
        </w:rPr>
      </w:pPr>
    </w:p>
    <w:p w:rsidR="00937EE0" w:rsidRPr="00A77493" w:rsidRDefault="00937EE0" w:rsidP="00937EE0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 xml:space="preserve">                        </w:t>
      </w:r>
      <w:r w:rsidRPr="00A77493">
        <w:rPr>
          <w:position w:val="-10"/>
          <w:sz w:val="28"/>
          <w:szCs w:val="28"/>
        </w:rPr>
        <w:object w:dxaOrig="2439" w:dyaOrig="380">
          <v:shape id="_x0000_i1032" type="#_x0000_t75" style="width:121.55pt;height:18.7pt" o:ole="" fillcolor="window">
            <v:imagedata r:id="rId20" o:title=""/>
          </v:shape>
          <o:OLEObject Type="Embed" ProgID="Equation.3" ShapeID="_x0000_i1032" DrawAspect="Content" ObjectID="_1410201504" r:id="rId21"/>
        </w:object>
      </w:r>
    </w:p>
    <w:p w:rsidR="00937EE0" w:rsidRPr="00A77493" w:rsidRDefault="00937EE0" w:rsidP="00937EE0">
      <w:pPr>
        <w:jc w:val="both"/>
        <w:rPr>
          <w:sz w:val="28"/>
          <w:szCs w:val="28"/>
        </w:rPr>
      </w:pPr>
    </w:p>
    <w:p w:rsidR="00937EE0" w:rsidRPr="00A77493" w:rsidRDefault="00937EE0" w:rsidP="00937EE0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ab/>
        <w:t>Tasоdifiy miqdоr quyidagi taqsimоt qоnuni bilan berilgan bo’lsin:</w:t>
      </w:r>
    </w:p>
    <w:p w:rsidR="00937EE0" w:rsidRPr="00A77493" w:rsidRDefault="00937EE0" w:rsidP="00937EE0">
      <w:pPr>
        <w:jc w:val="both"/>
        <w:rPr>
          <w:sz w:val="28"/>
          <w:szCs w:val="28"/>
        </w:rPr>
      </w:pPr>
    </w:p>
    <w:p w:rsidR="00937EE0" w:rsidRPr="00A77493" w:rsidRDefault="00937EE0" w:rsidP="00937EE0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X</w:t>
      </w:r>
      <w:r w:rsidRPr="00A77493">
        <w:rPr>
          <w:sz w:val="28"/>
          <w:szCs w:val="28"/>
        </w:rPr>
        <w:t xml:space="preserve">   </w:t>
      </w:r>
      <w:r w:rsidRPr="00A77493">
        <w:rPr>
          <w:sz w:val="28"/>
          <w:szCs w:val="28"/>
          <w:lang w:val="en-US"/>
        </w:rPr>
        <w:t>x</w:t>
      </w:r>
      <w:r w:rsidRPr="00A77493">
        <w:rPr>
          <w:sz w:val="28"/>
          <w:szCs w:val="28"/>
          <w:vertAlign w:val="subscript"/>
        </w:rPr>
        <w:t xml:space="preserve">1      </w:t>
      </w:r>
      <w:r w:rsidRPr="00A77493">
        <w:rPr>
          <w:sz w:val="28"/>
          <w:szCs w:val="28"/>
          <w:lang w:val="en-US"/>
        </w:rPr>
        <w:t>x</w:t>
      </w:r>
      <w:r w:rsidRPr="00A77493">
        <w:rPr>
          <w:sz w:val="28"/>
          <w:szCs w:val="28"/>
          <w:vertAlign w:val="subscript"/>
        </w:rPr>
        <w:t>2</w:t>
      </w:r>
      <w:r w:rsidRPr="00A77493">
        <w:rPr>
          <w:sz w:val="28"/>
          <w:szCs w:val="28"/>
        </w:rPr>
        <w:t xml:space="preserve">. . . </w:t>
      </w:r>
      <w:r w:rsidRPr="00A77493">
        <w:rPr>
          <w:sz w:val="28"/>
          <w:szCs w:val="28"/>
          <w:lang w:val="en-US"/>
        </w:rPr>
        <w:t>x</w:t>
      </w:r>
      <w:r w:rsidRPr="00A77493">
        <w:rPr>
          <w:sz w:val="28"/>
          <w:szCs w:val="28"/>
          <w:vertAlign w:val="subscript"/>
          <w:lang w:val="en-US"/>
        </w:rPr>
        <w:t>n</w:t>
      </w:r>
    </w:p>
    <w:p w:rsidR="00937EE0" w:rsidRPr="00A77493" w:rsidRDefault="00937EE0" w:rsidP="00937EE0">
      <w:pPr>
        <w:jc w:val="both"/>
        <w:rPr>
          <w:sz w:val="28"/>
          <w:szCs w:val="28"/>
        </w:rPr>
      </w:pPr>
      <w:r w:rsidRPr="00A77493">
        <w:rPr>
          <w:sz w:val="28"/>
          <w:szCs w:val="28"/>
          <w:lang w:val="en-US"/>
        </w:rPr>
        <w:t>P</w:t>
      </w:r>
      <w:r w:rsidRPr="00A77493">
        <w:rPr>
          <w:sz w:val="28"/>
          <w:szCs w:val="28"/>
        </w:rPr>
        <w:t xml:space="preserve">    </w:t>
      </w:r>
      <w:r w:rsidRPr="00A77493">
        <w:rPr>
          <w:sz w:val="28"/>
          <w:szCs w:val="28"/>
          <w:lang w:val="en-US"/>
        </w:rPr>
        <w:t>p</w:t>
      </w:r>
      <w:r w:rsidRPr="00A77493">
        <w:rPr>
          <w:sz w:val="28"/>
          <w:szCs w:val="28"/>
          <w:vertAlign w:val="subscript"/>
        </w:rPr>
        <w:t xml:space="preserve">1     </w:t>
      </w:r>
      <w:r w:rsidRPr="00A77493">
        <w:rPr>
          <w:sz w:val="28"/>
          <w:szCs w:val="28"/>
          <w:lang w:val="en-US"/>
        </w:rPr>
        <w:t>p</w:t>
      </w:r>
      <w:r w:rsidRPr="00A77493">
        <w:rPr>
          <w:sz w:val="28"/>
          <w:szCs w:val="28"/>
          <w:vertAlign w:val="subscript"/>
        </w:rPr>
        <w:t>2</w:t>
      </w:r>
      <w:r w:rsidRPr="00A77493">
        <w:rPr>
          <w:sz w:val="28"/>
          <w:szCs w:val="28"/>
        </w:rPr>
        <w:t xml:space="preserve">. . . </w:t>
      </w:r>
      <w:r w:rsidRPr="00A77493">
        <w:rPr>
          <w:sz w:val="28"/>
          <w:szCs w:val="28"/>
          <w:lang w:val="en-US"/>
        </w:rPr>
        <w:t>p</w:t>
      </w:r>
      <w:r w:rsidRPr="00A77493">
        <w:rPr>
          <w:sz w:val="28"/>
          <w:szCs w:val="28"/>
          <w:vertAlign w:val="subscript"/>
          <w:lang w:val="en-US"/>
        </w:rPr>
        <w:t>n</w:t>
      </w:r>
    </w:p>
    <w:p w:rsidR="00937EE0" w:rsidRPr="00A77493" w:rsidRDefault="00937EE0" w:rsidP="00937EE0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 xml:space="preserve">           </w:t>
      </w:r>
    </w:p>
    <w:p w:rsidR="00937EE0" w:rsidRPr="00A77493" w:rsidRDefault="00937EE0" w:rsidP="00937EE0">
      <w:pPr>
        <w:jc w:val="both"/>
        <w:rPr>
          <w:sz w:val="28"/>
          <w:szCs w:val="28"/>
        </w:rPr>
      </w:pPr>
    </w:p>
    <w:p w:rsidR="00937EE0" w:rsidRPr="00A77493" w:rsidRDefault="00937EE0" w:rsidP="00937EE0">
      <w:pPr>
        <w:jc w:val="both"/>
        <w:rPr>
          <w:sz w:val="28"/>
          <w:szCs w:val="28"/>
        </w:rPr>
      </w:pPr>
    </w:p>
    <w:p w:rsidR="00937EE0" w:rsidRPr="00A77493" w:rsidRDefault="00937EE0" w:rsidP="00937EE0">
      <w:pPr>
        <w:jc w:val="both"/>
        <w:rPr>
          <w:sz w:val="28"/>
          <w:szCs w:val="28"/>
        </w:rPr>
      </w:pPr>
      <w:r w:rsidRPr="00A77493">
        <w:rPr>
          <w:sz w:val="28"/>
          <w:szCs w:val="28"/>
          <w:lang w:val="en-US"/>
        </w:rPr>
        <w:t>U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lda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chetlanish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kvadrati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quyidagi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taqsim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q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nuniga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ega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bo</w:t>
      </w:r>
      <w:r w:rsidRPr="00A77493">
        <w:rPr>
          <w:sz w:val="28"/>
          <w:szCs w:val="28"/>
        </w:rPr>
        <w:t>’</w:t>
      </w:r>
      <w:r w:rsidRPr="00A77493">
        <w:rPr>
          <w:sz w:val="28"/>
          <w:szCs w:val="28"/>
          <w:lang w:val="en-US"/>
        </w:rPr>
        <w:t>ladi</w:t>
      </w:r>
      <w:r w:rsidRPr="00A77493">
        <w:rPr>
          <w:sz w:val="28"/>
          <w:szCs w:val="28"/>
        </w:rPr>
        <w:t>:</w:t>
      </w:r>
    </w:p>
    <w:p w:rsidR="00937EE0" w:rsidRPr="00A77493" w:rsidRDefault="00937EE0" w:rsidP="00937EE0">
      <w:pPr>
        <w:jc w:val="both"/>
        <w:rPr>
          <w:sz w:val="28"/>
          <w:szCs w:val="28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position w:val="-10"/>
          <w:sz w:val="28"/>
          <w:szCs w:val="28"/>
        </w:rPr>
        <w:object w:dxaOrig="1340" w:dyaOrig="380">
          <v:shape id="_x0000_i1033" type="#_x0000_t75" style="width:67.3pt;height:18.7pt" o:ole="" fillcolor="window">
            <v:imagedata r:id="rId22" o:title=""/>
          </v:shape>
          <o:OLEObject Type="Embed" ProgID="Equation.3" ShapeID="_x0000_i1033" DrawAspect="Content" ObjectID="_1410201505" r:id="rId23"/>
        </w:object>
      </w:r>
      <w:r w:rsidRPr="00A77493">
        <w:rPr>
          <w:sz w:val="28"/>
          <w:szCs w:val="28"/>
          <w:lang w:val="en-US"/>
        </w:rPr>
        <w:t xml:space="preserve">   </w:t>
      </w:r>
      <w:r w:rsidRPr="00A77493">
        <w:rPr>
          <w:position w:val="-10"/>
          <w:sz w:val="28"/>
          <w:szCs w:val="28"/>
          <w:lang w:val="en-US"/>
        </w:rPr>
        <w:object w:dxaOrig="1320" w:dyaOrig="380">
          <v:shape id="_x0000_i1034" type="#_x0000_t75" style="width:66.4pt;height:18.7pt" o:ole="" fillcolor="window">
            <v:imagedata r:id="rId24" o:title=""/>
          </v:shape>
          <o:OLEObject Type="Embed" ProgID="Equation.3" ShapeID="_x0000_i1034" DrawAspect="Content" ObjectID="_1410201506" r:id="rId25"/>
        </w:object>
      </w:r>
      <w:r w:rsidRPr="00A77493">
        <w:rPr>
          <w:sz w:val="28"/>
          <w:szCs w:val="28"/>
          <w:lang w:val="en-US"/>
        </w:rPr>
        <w:t xml:space="preserve">     </w:t>
      </w:r>
      <w:r w:rsidRPr="00A77493">
        <w:rPr>
          <w:position w:val="-10"/>
          <w:sz w:val="28"/>
          <w:szCs w:val="28"/>
          <w:lang w:val="en-US"/>
        </w:rPr>
        <w:object w:dxaOrig="1420" w:dyaOrig="380">
          <v:shape id="_x0000_i1035" type="#_x0000_t75" style="width:71.05pt;height:18.7pt" o:ole="" fillcolor="window">
            <v:imagedata r:id="rId26" o:title=""/>
          </v:shape>
          <o:OLEObject Type="Embed" ProgID="Equation.3" ShapeID="_x0000_i1035" DrawAspect="Content" ObjectID="_1410201507" r:id="rId27"/>
        </w:object>
      </w:r>
      <w:r w:rsidRPr="00A77493">
        <w:rPr>
          <w:sz w:val="28"/>
          <w:szCs w:val="28"/>
          <w:lang w:val="en-US"/>
        </w:rPr>
        <w:t xml:space="preserve"> . . .  </w:t>
      </w:r>
      <w:r w:rsidRPr="00A77493">
        <w:rPr>
          <w:position w:val="-12"/>
          <w:sz w:val="28"/>
          <w:szCs w:val="28"/>
          <w:lang w:val="en-US"/>
        </w:rPr>
        <w:object w:dxaOrig="1460" w:dyaOrig="400">
          <v:shape id="_x0000_i1036" type="#_x0000_t75" style="width:72.95pt;height:19.65pt" o:ole="" fillcolor="window">
            <v:imagedata r:id="rId28" o:title=""/>
          </v:shape>
          <o:OLEObject Type="Embed" ProgID="Equation.3" ShapeID="_x0000_i1036" DrawAspect="Content" ObjectID="_1410201508" r:id="rId29"/>
        </w:objec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P                   P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 xml:space="preserve">               P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 xml:space="preserve">                       P</w:t>
      </w:r>
      <w:r w:rsidRPr="00A77493">
        <w:rPr>
          <w:sz w:val="28"/>
          <w:szCs w:val="28"/>
          <w:vertAlign w:val="subscript"/>
          <w:lang w:val="en-US"/>
        </w:rPr>
        <w:t>n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Ta`rifga ko’ra dispersiya quyidagicha bo’ladi: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</w:rPr>
      </w:pPr>
      <w:r w:rsidRPr="00A77493">
        <w:rPr>
          <w:position w:val="-12"/>
          <w:sz w:val="28"/>
          <w:szCs w:val="28"/>
        </w:rPr>
        <w:object w:dxaOrig="8300" w:dyaOrig="400">
          <v:shape id="_x0000_i1037" type="#_x0000_t75" style="width:415.15pt;height:19.65pt" o:ole="" fillcolor="window">
            <v:imagedata r:id="rId30" o:title=""/>
          </v:shape>
          <o:OLEObject Type="Embed" ProgID="Equation.3" ShapeID="_x0000_i1037" DrawAspect="Content" ObjectID="_1410201509" r:id="rId31"/>
        </w:object>
      </w:r>
    </w:p>
    <w:p w:rsidR="00937EE0" w:rsidRPr="00A77493" w:rsidRDefault="00937EE0" w:rsidP="00937EE0">
      <w:pPr>
        <w:jc w:val="both"/>
        <w:rPr>
          <w:sz w:val="28"/>
          <w:szCs w:val="28"/>
        </w:rPr>
      </w:pPr>
    </w:p>
    <w:p w:rsidR="00937EE0" w:rsidRPr="00A77493" w:rsidRDefault="00937EE0" w:rsidP="00937EE0">
      <w:pPr>
        <w:jc w:val="both"/>
        <w:rPr>
          <w:sz w:val="28"/>
          <w:szCs w:val="28"/>
        </w:rPr>
      </w:pPr>
    </w:p>
    <w:p w:rsidR="00937EE0" w:rsidRPr="00A77493" w:rsidRDefault="00937EE0" w:rsidP="00937EE0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>Shunday qilib, dispersiyani hisоblash uchun chetlanish kvadratining mumkin bo’lgan qiymatlarini ularning ehtimоllariga ko’paytmalari yig’indisini hisоblash kifоya.</w:t>
      </w:r>
    </w:p>
    <w:p w:rsidR="00937EE0" w:rsidRPr="00A77493" w:rsidRDefault="00937EE0" w:rsidP="00937EE0">
      <w:pPr>
        <w:jc w:val="both"/>
        <w:rPr>
          <w:sz w:val="28"/>
          <w:szCs w:val="28"/>
        </w:rPr>
      </w:pPr>
      <w:r w:rsidRPr="00A77493">
        <w:rPr>
          <w:b/>
          <w:sz w:val="28"/>
          <w:szCs w:val="28"/>
        </w:rPr>
        <w:t xml:space="preserve">Misоl </w:t>
      </w:r>
      <w:r w:rsidRPr="00A77493">
        <w:rPr>
          <w:sz w:val="28"/>
          <w:szCs w:val="28"/>
        </w:rPr>
        <w:t>Quyidagi taqsimоt qоnuni bilan berilgan X diskret tasоdifiy miqdоrning dispersiyasini tоping!</w:t>
      </w:r>
    </w:p>
    <w:p w:rsidR="00937EE0" w:rsidRPr="00A77493" w:rsidRDefault="00937EE0" w:rsidP="00937EE0">
      <w:pPr>
        <w:jc w:val="both"/>
        <w:rPr>
          <w:sz w:val="28"/>
          <w:szCs w:val="28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X    1      2     5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P     0,3   0,5   0,2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Echilishi.Matematik kutilishini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pamiz: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M(X)=1*0.3+2*0.5+5*0.2=2.3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Chetlanish kvadratining mumkin bo’lgan barcha qiymatlarini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pamiz: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</w:rPr>
      </w:pPr>
      <w:r w:rsidRPr="00A77493">
        <w:rPr>
          <w:position w:val="-10"/>
          <w:sz w:val="28"/>
          <w:szCs w:val="28"/>
        </w:rPr>
        <w:object w:dxaOrig="3040" w:dyaOrig="380">
          <v:shape id="_x0000_i1038" type="#_x0000_t75" style="width:152.4pt;height:18.7pt" o:ole="" fillcolor="window">
            <v:imagedata r:id="rId32" o:title=""/>
          </v:shape>
          <o:OLEObject Type="Embed" ProgID="Equation.3" ShapeID="_x0000_i1038" DrawAspect="Content" ObjectID="_1410201510" r:id="rId33"/>
        </w:object>
      </w:r>
    </w:p>
    <w:p w:rsidR="00937EE0" w:rsidRPr="00A77493" w:rsidRDefault="00937EE0" w:rsidP="00937EE0">
      <w:pPr>
        <w:jc w:val="both"/>
        <w:rPr>
          <w:sz w:val="28"/>
          <w:szCs w:val="28"/>
        </w:rPr>
      </w:pPr>
    </w:p>
    <w:p w:rsidR="00937EE0" w:rsidRPr="00A77493" w:rsidRDefault="00937EE0" w:rsidP="00937EE0">
      <w:pPr>
        <w:jc w:val="both"/>
        <w:rPr>
          <w:sz w:val="28"/>
          <w:szCs w:val="28"/>
        </w:rPr>
      </w:pPr>
      <w:r w:rsidRPr="00A77493">
        <w:rPr>
          <w:position w:val="-10"/>
          <w:sz w:val="28"/>
          <w:szCs w:val="28"/>
        </w:rPr>
        <w:object w:dxaOrig="2900" w:dyaOrig="380">
          <v:shape id="_x0000_i1039" type="#_x0000_t75" style="width:144.95pt;height:18.7pt" o:ole="" fillcolor="window">
            <v:imagedata r:id="rId34" o:title=""/>
          </v:shape>
          <o:OLEObject Type="Embed" ProgID="Equation.3" ShapeID="_x0000_i1039" DrawAspect="Content" ObjectID="_1410201511" r:id="rId35"/>
        </w:object>
      </w:r>
    </w:p>
    <w:p w:rsidR="00937EE0" w:rsidRPr="00A77493" w:rsidRDefault="00937EE0" w:rsidP="00937EE0">
      <w:pPr>
        <w:jc w:val="both"/>
        <w:rPr>
          <w:sz w:val="28"/>
          <w:szCs w:val="28"/>
        </w:rPr>
      </w:pPr>
    </w:p>
    <w:p w:rsidR="00937EE0" w:rsidRPr="00A77493" w:rsidRDefault="00937EE0" w:rsidP="00937EE0">
      <w:pPr>
        <w:jc w:val="both"/>
        <w:rPr>
          <w:sz w:val="28"/>
          <w:szCs w:val="28"/>
        </w:rPr>
      </w:pPr>
      <w:r w:rsidRPr="00A77493">
        <w:rPr>
          <w:position w:val="-12"/>
          <w:sz w:val="28"/>
          <w:szCs w:val="28"/>
        </w:rPr>
        <w:object w:dxaOrig="2659" w:dyaOrig="400">
          <v:shape id="_x0000_i1040" type="#_x0000_t75" style="width:132.8pt;height:19.65pt" o:ole="" fillcolor="window">
            <v:imagedata r:id="rId36" o:title=""/>
          </v:shape>
          <o:OLEObject Type="Embed" ProgID="Equation.3" ShapeID="_x0000_i1040" DrawAspect="Content" ObjectID="_1410201512" r:id="rId37"/>
        </w:object>
      </w:r>
    </w:p>
    <w:p w:rsidR="00937EE0" w:rsidRPr="00A77493" w:rsidRDefault="00937EE0" w:rsidP="00937EE0">
      <w:pPr>
        <w:jc w:val="both"/>
        <w:rPr>
          <w:sz w:val="28"/>
          <w:szCs w:val="28"/>
        </w:rPr>
      </w:pPr>
    </w:p>
    <w:p w:rsidR="00937EE0" w:rsidRPr="00A77493" w:rsidRDefault="00937EE0" w:rsidP="00937EE0">
      <w:pPr>
        <w:jc w:val="both"/>
        <w:rPr>
          <w:sz w:val="28"/>
          <w:szCs w:val="28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Chetlanish kvadratining taqsim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 q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nunini yozamiz: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position w:val="-10"/>
          <w:sz w:val="28"/>
          <w:szCs w:val="28"/>
        </w:rPr>
        <w:object w:dxaOrig="1340" w:dyaOrig="380">
          <v:shape id="_x0000_i1041" type="#_x0000_t75" style="width:67.3pt;height:18.7pt" o:ole="" fillcolor="window">
            <v:imagedata r:id="rId22" o:title=""/>
          </v:shape>
          <o:OLEObject Type="Embed" ProgID="Equation.3" ShapeID="_x0000_i1041" DrawAspect="Content" ObjectID="_1410201513" r:id="rId38"/>
        </w:object>
      </w:r>
      <w:r w:rsidRPr="00A77493">
        <w:rPr>
          <w:sz w:val="28"/>
          <w:szCs w:val="28"/>
          <w:lang w:val="en-US"/>
        </w:rPr>
        <w:t xml:space="preserve">     1.69       0.09       7.29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P                    0.3         0.5        0.2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Ta`rifga ko’ra dispersiya quyidagiga teng: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D(X)=1.69*0.3+0.09*0.5+729*0.2=2.01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Ko’rib turibmizki,dispersiyani ta`rifga 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slanib his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blash nisbatan uzundan -uz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q ekan.Keyingi paragrafda maqsadga ancha tezr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q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lib keladigan 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rmula ko’rsatiladi.</w:t>
      </w:r>
    </w:p>
    <w:p w:rsidR="00937EE0" w:rsidRPr="00A77493" w:rsidRDefault="00937EE0" w:rsidP="00937EE0">
      <w:pPr>
        <w:jc w:val="center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NAZORAT SAVOLLARI:</w:t>
      </w:r>
    </w:p>
    <w:p w:rsidR="00937EE0" w:rsidRPr="00A77493" w:rsidRDefault="00937EE0" w:rsidP="00937EE0">
      <w:pPr>
        <w:numPr>
          <w:ilvl w:val="0"/>
          <w:numId w:val="11"/>
        </w:numPr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Sonli xarakteristika nima?</w:t>
      </w:r>
    </w:p>
    <w:p w:rsidR="00937EE0" w:rsidRPr="00A77493" w:rsidRDefault="00937EE0" w:rsidP="00937EE0">
      <w:pPr>
        <w:numPr>
          <w:ilvl w:val="0"/>
          <w:numId w:val="11"/>
        </w:numPr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Matematik kutilish nima?</w:t>
      </w:r>
    </w:p>
    <w:p w:rsidR="00937EE0" w:rsidRPr="00A77493" w:rsidRDefault="00937EE0" w:rsidP="00937EE0">
      <w:pPr>
        <w:numPr>
          <w:ilvl w:val="0"/>
          <w:numId w:val="11"/>
        </w:numPr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Matematik kutilish xossalari qanday bo’ladi?</w:t>
      </w:r>
    </w:p>
    <w:p w:rsidR="00937EE0" w:rsidRPr="00A77493" w:rsidRDefault="00937EE0" w:rsidP="00937EE0">
      <w:pPr>
        <w:numPr>
          <w:ilvl w:val="0"/>
          <w:numId w:val="11"/>
        </w:numPr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Dispersiya nima?</w:t>
      </w:r>
    </w:p>
    <w:p w:rsidR="00937EE0" w:rsidRPr="00A77493" w:rsidRDefault="00937EE0" w:rsidP="00937EE0">
      <w:pPr>
        <w:numPr>
          <w:ilvl w:val="0"/>
          <w:numId w:val="11"/>
        </w:numPr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Dispersiya xossalari qanday bo’ladi?</w:t>
      </w:r>
    </w:p>
    <w:p w:rsidR="00937EE0" w:rsidRPr="00A77493" w:rsidRDefault="00937EE0" w:rsidP="00937EE0">
      <w:pPr>
        <w:jc w:val="center"/>
        <w:rPr>
          <w:sz w:val="28"/>
          <w:szCs w:val="28"/>
          <w:u w:val="single"/>
          <w:lang w:val="en-US"/>
        </w:rPr>
      </w:pPr>
    </w:p>
    <w:p w:rsidR="00937EE0" w:rsidRPr="00A77493" w:rsidRDefault="00937EE0" w:rsidP="00937EE0">
      <w:pPr>
        <w:jc w:val="center"/>
        <w:rPr>
          <w:sz w:val="28"/>
          <w:szCs w:val="28"/>
          <w:u w:val="single"/>
          <w:lang w:val="en-US"/>
        </w:rPr>
      </w:pPr>
    </w:p>
    <w:p w:rsidR="00937EE0" w:rsidRPr="00A77493" w:rsidRDefault="00937EE0" w:rsidP="00937EE0">
      <w:pPr>
        <w:jc w:val="center"/>
        <w:rPr>
          <w:sz w:val="28"/>
          <w:szCs w:val="28"/>
          <w:u w:val="single"/>
          <w:lang w:val="en-US"/>
        </w:rPr>
      </w:pPr>
      <w:r w:rsidRPr="00A77493">
        <w:rPr>
          <w:sz w:val="28"/>
          <w:szCs w:val="28"/>
          <w:u w:val="single"/>
          <w:lang w:val="en-US"/>
        </w:rPr>
        <w:t>Tayanch so’z va iboralar</w:t>
      </w:r>
    </w:p>
    <w:p w:rsidR="00937EE0" w:rsidRPr="00A77493" w:rsidRDefault="00937EE0" w:rsidP="00937EE0">
      <w:pPr>
        <w:ind w:left="360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Erkli sinishlar, sonli xaraktiristika, matematik kutilma, Dispersiya, o’rtacha kvadratik chetlanish.</w:t>
      </w:r>
    </w:p>
    <w:p w:rsidR="00937EE0" w:rsidRPr="00A77493" w:rsidRDefault="00937EE0" w:rsidP="00937EE0">
      <w:pPr>
        <w:jc w:val="both"/>
        <w:rPr>
          <w:sz w:val="28"/>
          <w:szCs w:val="28"/>
          <w:lang w:val="en-US"/>
        </w:rPr>
      </w:pPr>
    </w:p>
    <w:p w:rsidR="00C53144" w:rsidRPr="00937EE0" w:rsidRDefault="00C53144">
      <w:pPr>
        <w:rPr>
          <w:lang w:val="en-US"/>
        </w:rPr>
      </w:pPr>
    </w:p>
    <w:sectPr w:rsidR="00C53144" w:rsidRPr="00937EE0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 Times UZ">
    <w:altName w:val="Century Gothic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22D16"/>
    <w:multiLevelType w:val="hybridMultilevel"/>
    <w:tmpl w:val="BDCE239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F6346C3"/>
    <w:multiLevelType w:val="singleLevel"/>
    <w:tmpl w:val="DDF82BCC"/>
    <w:lvl w:ilvl="0">
      <w:start w:val="2"/>
      <w:numFmt w:val="decimal"/>
      <w:lvlText w:val="%1)"/>
      <w:lvlJc w:val="left"/>
      <w:pPr>
        <w:tabs>
          <w:tab w:val="num" w:pos="3315"/>
        </w:tabs>
        <w:ind w:left="3315" w:hanging="2595"/>
      </w:pPr>
      <w:rPr>
        <w:rFonts w:hint="default"/>
      </w:rPr>
    </w:lvl>
  </w:abstractNum>
  <w:abstractNum w:abstractNumId="2">
    <w:nsid w:val="239B2F33"/>
    <w:multiLevelType w:val="hybridMultilevel"/>
    <w:tmpl w:val="09A69A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661F87"/>
    <w:multiLevelType w:val="hybridMultilevel"/>
    <w:tmpl w:val="4AB450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5172C12"/>
    <w:multiLevelType w:val="hybridMultilevel"/>
    <w:tmpl w:val="C8FE3C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79131E7"/>
    <w:multiLevelType w:val="hybridMultilevel"/>
    <w:tmpl w:val="2CF284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3D32E8"/>
    <w:multiLevelType w:val="hybridMultilevel"/>
    <w:tmpl w:val="3AF8B2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E941CA4"/>
    <w:multiLevelType w:val="hybridMultilevel"/>
    <w:tmpl w:val="D84EB2D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7643A60"/>
    <w:multiLevelType w:val="hybridMultilevel"/>
    <w:tmpl w:val="8BBE82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92446A0"/>
    <w:multiLevelType w:val="singleLevel"/>
    <w:tmpl w:val="481E054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0">
    <w:nsid w:val="3FE754F1"/>
    <w:multiLevelType w:val="singleLevel"/>
    <w:tmpl w:val="D41233C2"/>
    <w:lvl w:ilvl="0">
      <w:start w:val="1"/>
      <w:numFmt w:val="decimal"/>
      <w:lvlText w:val="%1)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11">
    <w:nsid w:val="429517C3"/>
    <w:multiLevelType w:val="hybridMultilevel"/>
    <w:tmpl w:val="972A9B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88A11BB"/>
    <w:multiLevelType w:val="hybridMultilevel"/>
    <w:tmpl w:val="E556C4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8DC706F"/>
    <w:multiLevelType w:val="hybridMultilevel"/>
    <w:tmpl w:val="4D88B1C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9837DFD"/>
    <w:multiLevelType w:val="singleLevel"/>
    <w:tmpl w:val="2B1EA4E6"/>
    <w:lvl w:ilvl="0">
      <w:start w:val="7"/>
      <w:numFmt w:val="decimal"/>
      <w:lvlText w:val="%1"/>
      <w:lvlJc w:val="left"/>
      <w:pPr>
        <w:tabs>
          <w:tab w:val="num" w:pos="2670"/>
        </w:tabs>
        <w:ind w:left="2670" w:hanging="465"/>
      </w:pPr>
      <w:rPr>
        <w:rFonts w:hint="default"/>
      </w:rPr>
    </w:lvl>
  </w:abstractNum>
  <w:abstractNum w:abstractNumId="15">
    <w:nsid w:val="4A6E174C"/>
    <w:multiLevelType w:val="hybridMultilevel"/>
    <w:tmpl w:val="C8E697AE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503831A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548964E0"/>
    <w:multiLevelType w:val="hybridMultilevel"/>
    <w:tmpl w:val="67883D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67D41DE"/>
    <w:multiLevelType w:val="hybridMultilevel"/>
    <w:tmpl w:val="523C55B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F976894"/>
    <w:multiLevelType w:val="hybridMultilevel"/>
    <w:tmpl w:val="79702A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51A64A1"/>
    <w:multiLevelType w:val="hybridMultilevel"/>
    <w:tmpl w:val="5BC06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5913C54"/>
    <w:multiLevelType w:val="hybridMultilevel"/>
    <w:tmpl w:val="2CE83A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E697A01"/>
    <w:multiLevelType w:val="hybridMultilevel"/>
    <w:tmpl w:val="8B1E6AD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FF42B7A"/>
    <w:multiLevelType w:val="singleLevel"/>
    <w:tmpl w:val="4D0421F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16"/>
  </w:num>
  <w:num w:numId="2">
    <w:abstractNumId w:val="14"/>
  </w:num>
  <w:num w:numId="3">
    <w:abstractNumId w:val="1"/>
  </w:num>
  <w:num w:numId="4">
    <w:abstractNumId w:val="10"/>
  </w:num>
  <w:num w:numId="5">
    <w:abstractNumId w:val="9"/>
  </w:num>
  <w:num w:numId="6">
    <w:abstractNumId w:val="23"/>
  </w:num>
  <w:num w:numId="7">
    <w:abstractNumId w:val="4"/>
  </w:num>
  <w:num w:numId="8">
    <w:abstractNumId w:val="19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22"/>
  </w:num>
  <w:num w:numId="16">
    <w:abstractNumId w:val="2"/>
  </w:num>
  <w:num w:numId="17">
    <w:abstractNumId w:val="6"/>
  </w:num>
  <w:num w:numId="18">
    <w:abstractNumId w:val="21"/>
  </w:num>
  <w:num w:numId="19">
    <w:abstractNumId w:val="15"/>
  </w:num>
  <w:num w:numId="20">
    <w:abstractNumId w:val="20"/>
  </w:num>
  <w:num w:numId="21">
    <w:abstractNumId w:val="5"/>
  </w:num>
  <w:num w:numId="22">
    <w:abstractNumId w:val="3"/>
  </w:num>
  <w:num w:numId="23">
    <w:abstractNumId w:val="8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EE0"/>
    <w:rsid w:val="00707144"/>
    <w:rsid w:val="008D4083"/>
    <w:rsid w:val="00937EE0"/>
    <w:rsid w:val="00A93C87"/>
    <w:rsid w:val="00B10225"/>
    <w:rsid w:val="00C53144"/>
    <w:rsid w:val="00C53F18"/>
    <w:rsid w:val="00D5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E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37EE0"/>
    <w:pPr>
      <w:keepNext/>
      <w:jc w:val="center"/>
      <w:outlineLvl w:val="0"/>
    </w:pPr>
    <w:rPr>
      <w:rFonts w:ascii="Bodo Times UZ" w:hAnsi="Bodo Times UZ"/>
      <w:b/>
      <w:szCs w:val="20"/>
      <w:lang w:val="en-US" w:eastAsia="uz-Cyrl-UZ"/>
    </w:rPr>
  </w:style>
  <w:style w:type="paragraph" w:styleId="2">
    <w:name w:val="heading 2"/>
    <w:basedOn w:val="a"/>
    <w:next w:val="a"/>
    <w:link w:val="20"/>
    <w:qFormat/>
    <w:rsid w:val="00937EE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uz-Cyrl-UZ"/>
    </w:rPr>
  </w:style>
  <w:style w:type="paragraph" w:styleId="3">
    <w:name w:val="heading 3"/>
    <w:basedOn w:val="a"/>
    <w:next w:val="a"/>
    <w:link w:val="30"/>
    <w:qFormat/>
    <w:rsid w:val="00937EE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uz-Cyrl-U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937EE0"/>
    <w:rPr>
      <w:rFonts w:ascii="Bodo Times UZ" w:eastAsia="Times New Roman" w:hAnsi="Bodo Times UZ" w:cs="Times New Roman"/>
      <w:b/>
      <w:sz w:val="24"/>
      <w:szCs w:val="20"/>
      <w:lang w:val="en-US" w:eastAsia="uz-Cyrl-UZ"/>
    </w:rPr>
  </w:style>
  <w:style w:type="character" w:customStyle="1" w:styleId="20">
    <w:name w:val="Заголовок 2 Знак"/>
    <w:basedOn w:val="a0"/>
    <w:link w:val="2"/>
    <w:rsid w:val="00937EE0"/>
    <w:rPr>
      <w:rFonts w:ascii="Arial" w:eastAsia="Times New Roman" w:hAnsi="Arial" w:cs="Arial"/>
      <w:b/>
      <w:bCs/>
      <w:i/>
      <w:iCs/>
      <w:sz w:val="28"/>
      <w:szCs w:val="28"/>
      <w:lang w:eastAsia="uz-Cyrl-UZ"/>
    </w:rPr>
  </w:style>
  <w:style w:type="character" w:customStyle="1" w:styleId="30">
    <w:name w:val="Заголовок 3 Знак"/>
    <w:basedOn w:val="a0"/>
    <w:link w:val="3"/>
    <w:rsid w:val="00937EE0"/>
    <w:rPr>
      <w:rFonts w:ascii="Arial" w:eastAsia="Times New Roman" w:hAnsi="Arial" w:cs="Arial"/>
      <w:b/>
      <w:bCs/>
      <w:sz w:val="26"/>
      <w:szCs w:val="26"/>
      <w:lang w:eastAsia="uz-Cyrl-UZ"/>
    </w:rPr>
  </w:style>
  <w:style w:type="paragraph" w:styleId="21">
    <w:name w:val="Body Text 2"/>
    <w:basedOn w:val="a"/>
    <w:link w:val="22"/>
    <w:rsid w:val="00937EE0"/>
    <w:pPr>
      <w:spacing w:after="120" w:line="480" w:lineRule="auto"/>
    </w:pPr>
    <w:rPr>
      <w:rFonts w:ascii="Bodo Times UZ" w:hAnsi="Bodo Times UZ"/>
      <w:szCs w:val="20"/>
      <w:lang w:eastAsia="uz-Cyrl-UZ"/>
    </w:rPr>
  </w:style>
  <w:style w:type="character" w:customStyle="1" w:styleId="22">
    <w:name w:val="Основной текст 2 Знак"/>
    <w:basedOn w:val="a0"/>
    <w:link w:val="21"/>
    <w:rsid w:val="00937EE0"/>
    <w:rPr>
      <w:rFonts w:ascii="Bodo Times UZ" w:eastAsia="Times New Roman" w:hAnsi="Bodo Times UZ" w:cs="Times New Roman"/>
      <w:sz w:val="24"/>
      <w:szCs w:val="20"/>
      <w:lang w:eastAsia="uz-Cyrl-UZ"/>
    </w:rPr>
  </w:style>
  <w:style w:type="paragraph" w:styleId="31">
    <w:name w:val="Body Text 3"/>
    <w:basedOn w:val="a"/>
    <w:link w:val="32"/>
    <w:rsid w:val="00937EE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937EE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ody Text Indent"/>
    <w:basedOn w:val="a"/>
    <w:link w:val="a4"/>
    <w:rsid w:val="00937EE0"/>
    <w:pPr>
      <w:ind w:left="1276" w:hanging="1276"/>
      <w:jc w:val="both"/>
    </w:pPr>
    <w:rPr>
      <w:rFonts w:ascii="Bodo Times UZ" w:hAnsi="Bodo Times UZ"/>
      <w:szCs w:val="20"/>
      <w:lang w:eastAsia="uz-Cyrl-UZ"/>
    </w:rPr>
  </w:style>
  <w:style w:type="character" w:customStyle="1" w:styleId="a4">
    <w:name w:val="Основной текст с отступом Знак"/>
    <w:basedOn w:val="a0"/>
    <w:link w:val="a3"/>
    <w:rsid w:val="00937EE0"/>
    <w:rPr>
      <w:rFonts w:ascii="Bodo Times UZ" w:eastAsia="Times New Roman" w:hAnsi="Bodo Times UZ" w:cs="Times New Roman"/>
      <w:sz w:val="24"/>
      <w:szCs w:val="20"/>
      <w:lang w:eastAsia="uz-Cyrl-UZ"/>
    </w:rPr>
  </w:style>
  <w:style w:type="paragraph" w:styleId="a5">
    <w:name w:val="Body Text"/>
    <w:basedOn w:val="a"/>
    <w:link w:val="a6"/>
    <w:rsid w:val="00937EE0"/>
    <w:pPr>
      <w:jc w:val="both"/>
    </w:pPr>
    <w:rPr>
      <w:rFonts w:ascii="Bodo Times UZ" w:hAnsi="Bodo Times UZ"/>
      <w:szCs w:val="20"/>
      <w:lang w:eastAsia="uz-Cyrl-UZ"/>
    </w:rPr>
  </w:style>
  <w:style w:type="character" w:customStyle="1" w:styleId="a6">
    <w:name w:val="Основной текст Знак"/>
    <w:basedOn w:val="a0"/>
    <w:link w:val="a5"/>
    <w:rsid w:val="00937EE0"/>
    <w:rPr>
      <w:rFonts w:ascii="Bodo Times UZ" w:eastAsia="Times New Roman" w:hAnsi="Bodo Times UZ" w:cs="Times New Roman"/>
      <w:sz w:val="24"/>
      <w:szCs w:val="20"/>
      <w:lang w:eastAsia="uz-Cyrl-UZ"/>
    </w:rPr>
  </w:style>
  <w:style w:type="paragraph" w:styleId="23">
    <w:name w:val="Body Text Indent 2"/>
    <w:basedOn w:val="a"/>
    <w:link w:val="24"/>
    <w:rsid w:val="00937EE0"/>
    <w:pPr>
      <w:ind w:left="1418" w:hanging="1418"/>
      <w:jc w:val="both"/>
    </w:pPr>
    <w:rPr>
      <w:rFonts w:ascii="Bodo Times UZ" w:hAnsi="Bodo Times UZ"/>
      <w:szCs w:val="20"/>
      <w:lang w:eastAsia="uz-Cyrl-UZ"/>
    </w:rPr>
  </w:style>
  <w:style w:type="character" w:customStyle="1" w:styleId="24">
    <w:name w:val="Основной текст с отступом 2 Знак"/>
    <w:basedOn w:val="a0"/>
    <w:link w:val="23"/>
    <w:rsid w:val="00937EE0"/>
    <w:rPr>
      <w:rFonts w:ascii="Bodo Times UZ" w:eastAsia="Times New Roman" w:hAnsi="Bodo Times UZ" w:cs="Times New Roman"/>
      <w:sz w:val="24"/>
      <w:szCs w:val="20"/>
      <w:lang w:eastAsia="uz-Cyrl-UZ"/>
    </w:rPr>
  </w:style>
  <w:style w:type="paragraph" w:styleId="33">
    <w:name w:val="Body Text Indent 3"/>
    <w:basedOn w:val="a"/>
    <w:link w:val="34"/>
    <w:rsid w:val="00937EE0"/>
    <w:pPr>
      <w:ind w:left="1701" w:hanging="1701"/>
      <w:jc w:val="both"/>
    </w:pPr>
    <w:rPr>
      <w:rFonts w:ascii="Bodo Times UZ" w:hAnsi="Bodo Times UZ"/>
      <w:szCs w:val="20"/>
      <w:lang w:eastAsia="uz-Cyrl-UZ"/>
    </w:rPr>
  </w:style>
  <w:style w:type="character" w:customStyle="1" w:styleId="34">
    <w:name w:val="Основной текст с отступом 3 Знак"/>
    <w:basedOn w:val="a0"/>
    <w:link w:val="33"/>
    <w:rsid w:val="00937EE0"/>
    <w:rPr>
      <w:rFonts w:ascii="Bodo Times UZ" w:eastAsia="Times New Roman" w:hAnsi="Bodo Times UZ" w:cs="Times New Roman"/>
      <w:sz w:val="24"/>
      <w:szCs w:val="20"/>
      <w:lang w:eastAsia="uz-Cyrl-UZ"/>
    </w:rPr>
  </w:style>
  <w:style w:type="paragraph" w:styleId="a7">
    <w:name w:val="Title"/>
    <w:basedOn w:val="a"/>
    <w:link w:val="a8"/>
    <w:qFormat/>
    <w:rsid w:val="00937EE0"/>
    <w:pPr>
      <w:jc w:val="center"/>
    </w:pPr>
    <w:rPr>
      <w:rFonts w:ascii="Bodo Times UZ" w:hAnsi="Bodo Times UZ"/>
      <w:b/>
      <w:szCs w:val="20"/>
      <w:lang w:eastAsia="uz-Cyrl-UZ"/>
    </w:rPr>
  </w:style>
  <w:style w:type="character" w:customStyle="1" w:styleId="a8">
    <w:name w:val="Название Знак"/>
    <w:basedOn w:val="a0"/>
    <w:link w:val="a7"/>
    <w:rsid w:val="00937EE0"/>
    <w:rPr>
      <w:rFonts w:ascii="Bodo Times UZ" w:eastAsia="Times New Roman" w:hAnsi="Bodo Times UZ" w:cs="Times New Roman"/>
      <w:b/>
      <w:sz w:val="24"/>
      <w:szCs w:val="20"/>
      <w:lang w:eastAsia="uz-Cyrl-U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E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37EE0"/>
    <w:pPr>
      <w:keepNext/>
      <w:jc w:val="center"/>
      <w:outlineLvl w:val="0"/>
    </w:pPr>
    <w:rPr>
      <w:rFonts w:ascii="Bodo Times UZ" w:hAnsi="Bodo Times UZ"/>
      <w:b/>
      <w:szCs w:val="20"/>
      <w:lang w:val="en-US" w:eastAsia="uz-Cyrl-UZ"/>
    </w:rPr>
  </w:style>
  <w:style w:type="paragraph" w:styleId="2">
    <w:name w:val="heading 2"/>
    <w:basedOn w:val="a"/>
    <w:next w:val="a"/>
    <w:link w:val="20"/>
    <w:qFormat/>
    <w:rsid w:val="00937EE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uz-Cyrl-UZ"/>
    </w:rPr>
  </w:style>
  <w:style w:type="paragraph" w:styleId="3">
    <w:name w:val="heading 3"/>
    <w:basedOn w:val="a"/>
    <w:next w:val="a"/>
    <w:link w:val="30"/>
    <w:qFormat/>
    <w:rsid w:val="00937EE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uz-Cyrl-U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937EE0"/>
    <w:rPr>
      <w:rFonts w:ascii="Bodo Times UZ" w:eastAsia="Times New Roman" w:hAnsi="Bodo Times UZ" w:cs="Times New Roman"/>
      <w:b/>
      <w:sz w:val="24"/>
      <w:szCs w:val="20"/>
      <w:lang w:val="en-US" w:eastAsia="uz-Cyrl-UZ"/>
    </w:rPr>
  </w:style>
  <w:style w:type="character" w:customStyle="1" w:styleId="20">
    <w:name w:val="Заголовок 2 Знак"/>
    <w:basedOn w:val="a0"/>
    <w:link w:val="2"/>
    <w:rsid w:val="00937EE0"/>
    <w:rPr>
      <w:rFonts w:ascii="Arial" w:eastAsia="Times New Roman" w:hAnsi="Arial" w:cs="Arial"/>
      <w:b/>
      <w:bCs/>
      <w:i/>
      <w:iCs/>
      <w:sz w:val="28"/>
      <w:szCs w:val="28"/>
      <w:lang w:eastAsia="uz-Cyrl-UZ"/>
    </w:rPr>
  </w:style>
  <w:style w:type="character" w:customStyle="1" w:styleId="30">
    <w:name w:val="Заголовок 3 Знак"/>
    <w:basedOn w:val="a0"/>
    <w:link w:val="3"/>
    <w:rsid w:val="00937EE0"/>
    <w:rPr>
      <w:rFonts w:ascii="Arial" w:eastAsia="Times New Roman" w:hAnsi="Arial" w:cs="Arial"/>
      <w:b/>
      <w:bCs/>
      <w:sz w:val="26"/>
      <w:szCs w:val="26"/>
      <w:lang w:eastAsia="uz-Cyrl-UZ"/>
    </w:rPr>
  </w:style>
  <w:style w:type="paragraph" w:styleId="21">
    <w:name w:val="Body Text 2"/>
    <w:basedOn w:val="a"/>
    <w:link w:val="22"/>
    <w:rsid w:val="00937EE0"/>
    <w:pPr>
      <w:spacing w:after="120" w:line="480" w:lineRule="auto"/>
    </w:pPr>
    <w:rPr>
      <w:rFonts w:ascii="Bodo Times UZ" w:hAnsi="Bodo Times UZ"/>
      <w:szCs w:val="20"/>
      <w:lang w:eastAsia="uz-Cyrl-UZ"/>
    </w:rPr>
  </w:style>
  <w:style w:type="character" w:customStyle="1" w:styleId="22">
    <w:name w:val="Основной текст 2 Знак"/>
    <w:basedOn w:val="a0"/>
    <w:link w:val="21"/>
    <w:rsid w:val="00937EE0"/>
    <w:rPr>
      <w:rFonts w:ascii="Bodo Times UZ" w:eastAsia="Times New Roman" w:hAnsi="Bodo Times UZ" w:cs="Times New Roman"/>
      <w:sz w:val="24"/>
      <w:szCs w:val="20"/>
      <w:lang w:eastAsia="uz-Cyrl-UZ"/>
    </w:rPr>
  </w:style>
  <w:style w:type="paragraph" w:styleId="31">
    <w:name w:val="Body Text 3"/>
    <w:basedOn w:val="a"/>
    <w:link w:val="32"/>
    <w:rsid w:val="00937EE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937EE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ody Text Indent"/>
    <w:basedOn w:val="a"/>
    <w:link w:val="a4"/>
    <w:rsid w:val="00937EE0"/>
    <w:pPr>
      <w:ind w:left="1276" w:hanging="1276"/>
      <w:jc w:val="both"/>
    </w:pPr>
    <w:rPr>
      <w:rFonts w:ascii="Bodo Times UZ" w:hAnsi="Bodo Times UZ"/>
      <w:szCs w:val="20"/>
      <w:lang w:eastAsia="uz-Cyrl-UZ"/>
    </w:rPr>
  </w:style>
  <w:style w:type="character" w:customStyle="1" w:styleId="a4">
    <w:name w:val="Основной текст с отступом Знак"/>
    <w:basedOn w:val="a0"/>
    <w:link w:val="a3"/>
    <w:rsid w:val="00937EE0"/>
    <w:rPr>
      <w:rFonts w:ascii="Bodo Times UZ" w:eastAsia="Times New Roman" w:hAnsi="Bodo Times UZ" w:cs="Times New Roman"/>
      <w:sz w:val="24"/>
      <w:szCs w:val="20"/>
      <w:lang w:eastAsia="uz-Cyrl-UZ"/>
    </w:rPr>
  </w:style>
  <w:style w:type="paragraph" w:styleId="a5">
    <w:name w:val="Body Text"/>
    <w:basedOn w:val="a"/>
    <w:link w:val="a6"/>
    <w:rsid w:val="00937EE0"/>
    <w:pPr>
      <w:jc w:val="both"/>
    </w:pPr>
    <w:rPr>
      <w:rFonts w:ascii="Bodo Times UZ" w:hAnsi="Bodo Times UZ"/>
      <w:szCs w:val="20"/>
      <w:lang w:eastAsia="uz-Cyrl-UZ"/>
    </w:rPr>
  </w:style>
  <w:style w:type="character" w:customStyle="1" w:styleId="a6">
    <w:name w:val="Основной текст Знак"/>
    <w:basedOn w:val="a0"/>
    <w:link w:val="a5"/>
    <w:rsid w:val="00937EE0"/>
    <w:rPr>
      <w:rFonts w:ascii="Bodo Times UZ" w:eastAsia="Times New Roman" w:hAnsi="Bodo Times UZ" w:cs="Times New Roman"/>
      <w:sz w:val="24"/>
      <w:szCs w:val="20"/>
      <w:lang w:eastAsia="uz-Cyrl-UZ"/>
    </w:rPr>
  </w:style>
  <w:style w:type="paragraph" w:styleId="23">
    <w:name w:val="Body Text Indent 2"/>
    <w:basedOn w:val="a"/>
    <w:link w:val="24"/>
    <w:rsid w:val="00937EE0"/>
    <w:pPr>
      <w:ind w:left="1418" w:hanging="1418"/>
      <w:jc w:val="both"/>
    </w:pPr>
    <w:rPr>
      <w:rFonts w:ascii="Bodo Times UZ" w:hAnsi="Bodo Times UZ"/>
      <w:szCs w:val="20"/>
      <w:lang w:eastAsia="uz-Cyrl-UZ"/>
    </w:rPr>
  </w:style>
  <w:style w:type="character" w:customStyle="1" w:styleId="24">
    <w:name w:val="Основной текст с отступом 2 Знак"/>
    <w:basedOn w:val="a0"/>
    <w:link w:val="23"/>
    <w:rsid w:val="00937EE0"/>
    <w:rPr>
      <w:rFonts w:ascii="Bodo Times UZ" w:eastAsia="Times New Roman" w:hAnsi="Bodo Times UZ" w:cs="Times New Roman"/>
      <w:sz w:val="24"/>
      <w:szCs w:val="20"/>
      <w:lang w:eastAsia="uz-Cyrl-UZ"/>
    </w:rPr>
  </w:style>
  <w:style w:type="paragraph" w:styleId="33">
    <w:name w:val="Body Text Indent 3"/>
    <w:basedOn w:val="a"/>
    <w:link w:val="34"/>
    <w:rsid w:val="00937EE0"/>
    <w:pPr>
      <w:ind w:left="1701" w:hanging="1701"/>
      <w:jc w:val="both"/>
    </w:pPr>
    <w:rPr>
      <w:rFonts w:ascii="Bodo Times UZ" w:hAnsi="Bodo Times UZ"/>
      <w:szCs w:val="20"/>
      <w:lang w:eastAsia="uz-Cyrl-UZ"/>
    </w:rPr>
  </w:style>
  <w:style w:type="character" w:customStyle="1" w:styleId="34">
    <w:name w:val="Основной текст с отступом 3 Знак"/>
    <w:basedOn w:val="a0"/>
    <w:link w:val="33"/>
    <w:rsid w:val="00937EE0"/>
    <w:rPr>
      <w:rFonts w:ascii="Bodo Times UZ" w:eastAsia="Times New Roman" w:hAnsi="Bodo Times UZ" w:cs="Times New Roman"/>
      <w:sz w:val="24"/>
      <w:szCs w:val="20"/>
      <w:lang w:eastAsia="uz-Cyrl-UZ"/>
    </w:rPr>
  </w:style>
  <w:style w:type="paragraph" w:styleId="a7">
    <w:name w:val="Title"/>
    <w:basedOn w:val="a"/>
    <w:link w:val="a8"/>
    <w:qFormat/>
    <w:rsid w:val="00937EE0"/>
    <w:pPr>
      <w:jc w:val="center"/>
    </w:pPr>
    <w:rPr>
      <w:rFonts w:ascii="Bodo Times UZ" w:hAnsi="Bodo Times UZ"/>
      <w:b/>
      <w:szCs w:val="20"/>
      <w:lang w:eastAsia="uz-Cyrl-UZ"/>
    </w:rPr>
  </w:style>
  <w:style w:type="character" w:customStyle="1" w:styleId="a8">
    <w:name w:val="Название Знак"/>
    <w:basedOn w:val="a0"/>
    <w:link w:val="a7"/>
    <w:rsid w:val="00937EE0"/>
    <w:rPr>
      <w:rFonts w:ascii="Bodo Times UZ" w:eastAsia="Times New Roman" w:hAnsi="Bodo Times UZ" w:cs="Times New Roman"/>
      <w:b/>
      <w:sz w:val="24"/>
      <w:szCs w:val="20"/>
      <w:lang w:eastAsia="uz-Cyrl-U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2375</Words>
  <Characters>13541</Characters>
  <Application>Microsoft Office Word</Application>
  <DocSecurity>0</DocSecurity>
  <Lines>112</Lines>
  <Paragraphs>31</Paragraphs>
  <ScaleCrop>false</ScaleCrop>
  <Company/>
  <LinksUpToDate>false</LinksUpToDate>
  <CharactersWithSpaces>15885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2012-09-26T16:35:00Z</dcterms:created>
  <dcterms:modified xsi:type="dcterms:W3CDTF">2012-09-26T16:36:00Z</dcterms:modified>
</cp:coreProperties>
</file>